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5" w:rsidRPr="00DC4475" w:rsidRDefault="003A37C5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3. </w:t>
      </w:r>
      <w:r w:rsidR="00E94739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823F41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A644D8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>ที่ 3</w:t>
      </w:r>
      <w:r w:rsidR="00E94739" w:rsidRPr="00823F41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823F4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A644D8" w:rsidRPr="00823F41">
        <w:rPr>
          <w:rFonts w:ascii="TH SarabunPSK" w:eastAsia="SimSun" w:hAnsi="TH SarabunPSK" w:cs="TH SarabunPSK"/>
          <w:sz w:val="28"/>
          <w:cs/>
          <w:lang w:eastAsia="zh-CN"/>
        </w:rPr>
        <w:t>การบริหารงบลงทุนไม่เป็นไปตามแผน (ที่ดิน สิ่งก่อสร้าง)</w:t>
      </w:r>
      <w:r w:rsidR="00A644D8" w:rsidRPr="00823F41">
        <w:rPr>
          <w:rFonts w:ascii="TH SarabunPSK" w:eastAsia="Times New Roman" w:hAnsi="TH SarabunPSK" w:cs="TH SarabunPSK"/>
          <w:b/>
          <w:bCs/>
          <w:sz w:val="28"/>
          <w:cs/>
        </w:rPr>
        <w:t xml:space="preserve">   ปัจจัยเสี่ยง : </w:t>
      </w:r>
      <w:r w:rsidR="00A644D8" w:rsidRPr="00823F41">
        <w:rPr>
          <w:rFonts w:ascii="TH SarabunPSK" w:eastAsia="SimSun" w:hAnsi="TH SarabunPSK" w:cs="TH SarabunPSK"/>
          <w:sz w:val="28"/>
          <w:cs/>
          <w:lang w:eastAsia="zh-CN"/>
        </w:rPr>
        <w:t>คณะไม่มีแบบ/รายการประกอบแบบที่สมบูรณ์ในการตั้งของบประมาณทำให้การเบิกจ่ายงบประมาณล่าช้า</w:t>
      </w:r>
      <w:r w:rsidR="00A644D8" w:rsidRPr="00823F41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</w:t>
      </w:r>
      <w:r w:rsidR="00A644D8" w:rsidRPr="00823F41">
        <w:rPr>
          <w:rFonts w:ascii="TH SarabunPSK" w:eastAsia="SimSun" w:hAnsi="TH SarabunPSK" w:cs="TH SarabunPSK"/>
          <w:sz w:val="28"/>
          <w:cs/>
          <w:lang w:eastAsia="zh-CN"/>
        </w:rPr>
        <w:t>(งบรายได้/แผ่นดิน)</w:t>
      </w:r>
      <w:r w:rsidR="00A644D8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823F41" w:rsidRDefault="00E94739" w:rsidP="003A37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3A37C5" w:rsidRDefault="00E94739" w:rsidP="003A37C5">
      <w:pPr>
        <w:pStyle w:val="ListParagraph"/>
        <w:numPr>
          <w:ilvl w:val="1"/>
          <w:numId w:val="1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A37C5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Default="00E94739" w:rsidP="003A37C5">
      <w:pPr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BD3C3C" w:rsidRPr="00823F41">
        <w:rPr>
          <w:rFonts w:ascii="TH SarabunPSK" w:eastAsia="Times New Roman" w:hAnsi="TH SarabunPSK" w:cs="TH SarabunPSK"/>
          <w:sz w:val="28"/>
          <w:cs/>
        </w:rPr>
        <w:t>การกำกับติดตาม</w:t>
      </w:r>
      <w:r w:rsidR="00BD3C3C" w:rsidRPr="00823F41">
        <w:rPr>
          <w:rFonts w:ascii="TH SarabunPSK" w:eastAsia="SimSun" w:hAnsi="TH SarabunPSK" w:cs="TH SarabunPSK"/>
          <w:sz w:val="28"/>
          <w:cs/>
          <w:lang w:eastAsia="zh-CN"/>
        </w:rPr>
        <w:t>การบริหารงบลงทุนให้เป็นไปตามแผน (ที่ดิน สิ่งก่อสร้าง)</w:t>
      </w:r>
      <w:r w:rsidR="003A37C5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 </w:t>
      </w:r>
      <w:r w:rsidR="00BD3C3C" w:rsidRPr="00823F41">
        <w:rPr>
          <w:rFonts w:ascii="TH SarabunPSK" w:hAnsi="TH SarabunPSK" w:cs="TH SarabunPSK" w:hint="cs"/>
          <w:b/>
          <w:bCs/>
          <w:sz w:val="28"/>
          <w:cs/>
        </w:rPr>
        <w:t>กิจกรรมทั้งหมด 9</w:t>
      </w: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Pr="00823F41">
        <w:rPr>
          <w:rFonts w:ascii="TH SarabunPSK" w:hAnsi="TH SarabunPSK" w:cs="TH SarabunPSK" w:hint="cs"/>
          <w:sz w:val="28"/>
          <w:cs/>
        </w:rPr>
        <w:t>แล้วเสร็จ 4 กิจกรรม</w:t>
      </w: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 2 กิจกรรม  </w:t>
      </w:r>
    </w:p>
    <w:p w:rsidR="00E94739" w:rsidRPr="003A37C5" w:rsidRDefault="00DC4475" w:rsidP="003A37C5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="00E94739" w:rsidRPr="00823F41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268"/>
      </w:tblGrid>
      <w:tr w:rsidR="003A37C5" w:rsidRPr="00823F41" w:rsidTr="003A37C5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823F41" w:rsidRDefault="003A37C5" w:rsidP="007E5C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 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3A37C5" w:rsidRPr="00823F41" w:rsidRDefault="003A37C5" w:rsidP="007E5C9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3A37C5" w:rsidRPr="00823F41" w:rsidRDefault="003A37C5" w:rsidP="007E5C9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3A37C5" w:rsidRPr="00823F41" w:rsidRDefault="003A37C5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3A37C5" w:rsidRPr="00823F41" w:rsidTr="003A37C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823F41" w:rsidRDefault="003A37C5" w:rsidP="007E5C97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823F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823F41" w:rsidRDefault="003A37C5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3A37C5" w:rsidRPr="00823F41" w:rsidRDefault="005C7080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r w:rsidR="003A37C5"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="003A37C5"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A37C5"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823F41" w:rsidRDefault="003A37C5" w:rsidP="007E5C9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  <w:p w:rsidR="003A37C5" w:rsidRPr="00823F41" w:rsidRDefault="003A37C5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</w:tcPr>
          <w:p w:rsidR="003A37C5" w:rsidRPr="00823F41" w:rsidRDefault="003A37C5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3F41" w:rsidRPr="00823F41" w:rsidTr="003A37C5">
        <w:tc>
          <w:tcPr>
            <w:tcW w:w="4252" w:type="dxa"/>
            <w:tcBorders>
              <w:right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 xml:space="preserve">1. ปีงบประมาณ 2561 มหาวิทยาลัย โดยกองแผนงานได้กำหนดเป็นนโยบายในการจัดทำงบประมาณที่ชัดเจน “การตั้งงบประมาณงบลงทุน ค่าครุภัณฑ์ ที่ดินและสิ่งก่อสร้าง หากหน่วยงานไม่มีใบเสนอราคา รายละเอียดคุณลักษณะ แบบรูปรายการ </w:t>
            </w:r>
            <w:r w:rsidRPr="00823F41">
              <w:rPr>
                <w:rFonts w:ascii="TH SarabunPSK" w:eastAsia="Times New Roman" w:hAnsi="TH SarabunPSK" w:cs="TH SarabunPSK"/>
                <w:sz w:val="28"/>
              </w:rPr>
              <w:t xml:space="preserve">BOQ 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จะไม่ได้รับการพิจารณาจัดสรรงบประมาณ” ซึ่งได้เสนอในวาระที่ประชุมคณะกรรมการบริหารมหาวิทยาลัยเมื่อวันที่ 28 มีนาคม 2560 ด้วยแล้ว</w:t>
            </w:r>
          </w:p>
          <w:p w:rsidR="007E5C97" w:rsidRPr="00823F41" w:rsidRDefault="007E5C97" w:rsidP="007E5C9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right="-44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 w:hint="cs"/>
                <w:sz w:val="28"/>
                <w:cs/>
              </w:rPr>
              <w:t>เนื่องจาก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 2561 มหาวิทยาลัย ได้กำหนดเป็นนโยบายในการจัดทำงบประมาณที่ชัดเจน</w:t>
            </w:r>
            <w:r w:rsidRPr="00823F41">
              <w:rPr>
                <w:rFonts w:ascii="TH SarabunPSK" w:eastAsia="Times New Roman" w:hAnsi="TH SarabunPSK" w:cs="TH SarabunPSK" w:hint="cs"/>
                <w:sz w:val="28"/>
                <w:cs/>
              </w:rPr>
              <w:t>ตั้งแต่เริ่มต้น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ดังนั้น</w:t>
            </w:r>
            <w:r w:rsidRPr="00823F41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พิจารณารายการคำขอตั้งงบประมาณของหน่วยงานถ้าไม่เป็นไปตามเงื่อนไขดังกล่าวจะไม่ได้รับการพิจารณา</w:t>
            </w:r>
          </w:p>
          <w:p w:rsidR="007E5C97" w:rsidRDefault="007E5C97" w:rsidP="007E5C97">
            <w:pPr>
              <w:spacing w:after="0" w:line="240" w:lineRule="auto"/>
              <w:ind w:right="-44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ทั้งนี้รวมถึงการขอตั้งงบประมาณเพิ่มเติมระหว่างปีหรือการเปลี่ยนแปลงรายการที่เกี่ยวข้องการงบลงทุน มหาวิทยาลัยก็ได้นำหลักเกณฑ์ดังกล่าวมาใช้ประกอบการพิจารณาด้วย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และเพื่อความต่อเนื่องในการปฏิบัติได้กำหนดเป็นนโยบายในการจัดทำงบประมาณฯ ปีงบประมาณ พ.ศ.2562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 xml:space="preserve">ซึ่งได้เสนอในวาระที่ประชุมคณะกรรมการบริหารมหาวิทยาลัยเมื่อวันที่ </w:t>
            </w:r>
            <w:r w:rsidRPr="00823F41">
              <w:rPr>
                <w:rFonts w:ascii="TH SarabunPSK" w:eastAsia="Times New Roman" w:hAnsi="TH SarabunPSK" w:cs="TH SarabunPSK" w:hint="cs"/>
                <w:sz w:val="28"/>
                <w:cs/>
              </w:rPr>
              <w:t>16 มกรคม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 xml:space="preserve"> 256</w:t>
            </w:r>
            <w:r w:rsidRPr="00823F41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 xml:space="preserve"> ด้วยแล้ว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เช่นกัน</w:t>
            </w:r>
          </w:p>
          <w:p w:rsidR="005C7080" w:rsidRPr="00823F41" w:rsidRDefault="005C7080" w:rsidP="007E5C97">
            <w:pPr>
              <w:spacing w:after="0" w:line="240" w:lineRule="auto"/>
              <w:ind w:right="-44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E5C97" w:rsidRPr="00823F41" w:rsidRDefault="007E5C97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รองอธิการบดีฝ่ายแผนฯ/ ผู้อำนวยการกองแผนงาน/ งานงบประมาณ</w:t>
            </w:r>
          </w:p>
        </w:tc>
      </w:tr>
      <w:tr w:rsidR="00823F41" w:rsidRPr="00823F41" w:rsidTr="003A37C5">
        <w:tc>
          <w:tcPr>
            <w:tcW w:w="4252" w:type="dxa"/>
            <w:tcBorders>
              <w:right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 xml:space="preserve">   2. กองอาคารสถานที่ดำเนินการตรวจแบบเมื่อคณะ/หน่วยงานส่งแบบ/รายการประกอบแบบมาเพื่อขอตั้งงบประมาณ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ในปีงบประมาณ พ.ศ. 2561 ก่อนการขอตั้งงบประมาณ กองอาคารสถานที่ได้ดำเนินการตรวจแบบ / ออกแบบประกอบคำขอตั้งงบฯ ให้กับคณะ/หน่วยงาน ทั้งสิ้น 5  หน่วยงาน ประกอบด้วย 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1)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ประเมินราคากลาง โครงการขุดบ่อพักน้ำเสียหลังคอนโดเพื่อแก้ไขระบบน้ำเสียเอ่อล้น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2)คณะการบัญชีและการจัดการ  ขอความอนุเคราะห์สำรวจและประมาณราคากลาง ดังนี้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ก่อสร้างหลังคาเมทัลชีทคลุมหน้าอาคาร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MBS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ก่อสร้างทางเชื่อมต่อพร้อมหลังคาและบันไดอาคารบริหารธุรกิจสิรินธรกับอาคาร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Acc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BiZ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ปรับปรุงอาคาร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MBS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ชั้น 2 เป็นห้องเรียน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  - ปรับปรุงพื้นที่ห้องน้ำในห้องคณบดี เป็นห้องเก็บอุปกรณ์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3)โรงเรียนสาธิตมหาวิทยาลัยมหาสารคาม (ฝ่ายประถม) ขอความอนุเคราะห์แบบแปลนและราคากลางสิ่งก่อสร้าง ดังนี้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อาคารเรียนระดับปฐมวัย อาคารชั้นเดียว จำนวน 12 ห้องเรียน พร้อมครุภัณฑ์ประกอบห้องเรียน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ถนนคอนกรีตเสริมเหล็ก (คสล.) รอบโรงเรียน จำนวน 1 งาน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รั้วคอนกรีต+เหล็กดัด รอบโรงเรียน จำนวน 1 งาน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4) คณะศิลปกรรมศาสตร์ ขอความอนุเคราะห์ จัดทำแบบ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>,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บัญชีแสดงปริมาณวัสดุและแรงงานในการก่อสร้างและราคากลาง ดังนี้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พื้นที่บริเวณลานกลางคณะเพื่อปรับปรุงเป็นพื้นที่สำหรับจัดแสดงงานด้านศิลปะการแสดง และทัศนศิลป์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พื้นที่ป้ายหน้าคณะ เพื่อปรับปรุงทดแทนป้ายเดิมที่มีความชำรุดเสียหาย</w:t>
            </w:r>
          </w:p>
          <w:p w:rsidR="00403DAC" w:rsidRPr="00823F41" w:rsidRDefault="00403DAC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  - ห้องน้ำและระบบน้ำ เพื่อปรับปรุงห้องน้ำ และระบบน้ำของคณะที่ชำรุดและเสื่อมสภาพ</w:t>
            </w:r>
          </w:p>
          <w:p w:rsidR="007E5C97" w:rsidRDefault="00403DAC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5) คณะวัฒนธรรมศาสตร์ ขอความอนุเคราะห์เขียนแบบและบัญชีแสดงปริมาณวัสดุและปริมาณงานประกอบกับราคาที่ใช้ในการปรับปรุง ห้องน้ำและช่วงบันไดของอาคาร 1 คณะวัฒนธรรมศาสตร์</w:t>
            </w:r>
          </w:p>
          <w:p w:rsidR="005C7080" w:rsidRPr="00823F41" w:rsidRDefault="005C7080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403DAC" w:rsidRPr="00823F41" w:rsidRDefault="00403DAC" w:rsidP="00403D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lastRenderedPageBreak/>
              <w:t>√</w:t>
            </w:r>
          </w:p>
          <w:p w:rsidR="007E5C97" w:rsidRPr="00823F41" w:rsidRDefault="007E5C97" w:rsidP="00403DA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แล้วเสร็จ</w:t>
            </w:r>
            <w:r w:rsidR="00403DAC"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สำหรับหน่วยงานที่ตั้งงบต้นปี  ทั้งนี้หากมีหน่วยงานขอความอนุเคราะห์ในช่วงกลางปี หรือกรณีการโอนงบสิ่งก่อสร้างก็จะต้องดำเนินการอีกครั้ง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รองอธิการบดีฝ่ายอำนวยการ/ ผู้ช่วยอธิการบดีฝ่ายอาคารสถานที่/  ผู้อำนวยการกองอาคารสถานที่</w:t>
            </w:r>
          </w:p>
        </w:tc>
      </w:tr>
      <w:tr w:rsidR="00823F41" w:rsidRPr="00823F41" w:rsidTr="003A37C5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3. ในปีงบประมาณ พ.ศ.2561 ดำเนิน</w:t>
            </w:r>
          </w:p>
          <w:p w:rsidR="007E5C97" w:rsidRPr="00823F41" w:rsidRDefault="007E5C97" w:rsidP="007E5C97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การ ดังนี้</w:t>
            </w:r>
          </w:p>
        </w:tc>
        <w:tc>
          <w:tcPr>
            <w:tcW w:w="5812" w:type="dxa"/>
            <w:tcBorders>
              <w:bottom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</w:t>
            </w:r>
          </w:p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ฝ่ายอำนวยการ/ผู้อำนวยการกองคลังและพัสดุ</w:t>
            </w:r>
          </w:p>
        </w:tc>
      </w:tr>
      <w:tr w:rsidR="00823F41" w:rsidRPr="00823F41" w:rsidTr="0046428C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firstLine="289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.1 กำหนดให้ทุกหน่วยงานที่ได้รับการจัดสรรงบลงทุนจัดทำสัญญาภายใน ไตรมาสที่ 1 </w:t>
            </w:r>
          </w:p>
        </w:tc>
        <w:tc>
          <w:tcPr>
            <w:tcW w:w="5812" w:type="dxa"/>
            <w:tcBorders>
              <w:top w:val="nil"/>
              <w:bottom w:val="single" w:sz="2" w:space="0" w:color="auto"/>
            </w:tcBorders>
          </w:tcPr>
          <w:p w:rsidR="0046428C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กำหนดให้หน่วยงานที่ได้รับการจัดสรรงบประมาณแผ่นดินรายจ่ายลงทุน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จัดทำสัญญาภายใน ไตรมาสที่ 1</w:t>
            </w:r>
          </w:p>
          <w:p w:rsidR="007E5C97" w:rsidRDefault="0046428C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</w:t>
            </w:r>
          </w:p>
          <w:p w:rsidR="0046428C" w:rsidRPr="00823F41" w:rsidRDefault="0046428C" w:rsidP="007E5C97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  <w:r w:rsidR="00616875" w:rsidRPr="00823F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616875"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(ยังไม่แล้วเสร็จ)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46428C">
        <w:tc>
          <w:tcPr>
            <w:tcW w:w="4252" w:type="dxa"/>
            <w:tcBorders>
              <w:right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firstLine="289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3.2 มีการกำหนดมาตรการบริหารงบประมาณรายจ่ายลงทุน ประจำปีงบประมาณ 2561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มีการกำหนดมาตรการบริหารงบประมาณรายจ่ายลงทุน ประจำปีงบ</w:t>
            </w:r>
          </w:p>
          <w:p w:rsidR="0046428C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ประมาณ 2561</w:t>
            </w:r>
          </w:p>
          <w:p w:rsidR="0046428C" w:rsidRPr="00823F41" w:rsidRDefault="0046428C" w:rsidP="007E5C97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46428C">
        <w:tc>
          <w:tcPr>
            <w:tcW w:w="4252" w:type="dxa"/>
            <w:tcBorders>
              <w:right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firstLine="289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3.3 กำหนดปฏิทินการจัดซื้อจัดจ้างมหาวิทยาลัยมหาสารคาม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E5C97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มีการ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กำหนดปฏิทินการจัดซื้อจัดจ้างมหาวิทยาลัยมหาสารคาม</w:t>
            </w:r>
          </w:p>
          <w:p w:rsidR="0046428C" w:rsidRPr="00823F41" w:rsidRDefault="0046428C" w:rsidP="007E5C97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5C97" w:rsidRPr="00823F41" w:rsidRDefault="007E5C97" w:rsidP="007E5C97">
            <w:pPr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46428C">
        <w:tc>
          <w:tcPr>
            <w:tcW w:w="4252" w:type="dxa"/>
            <w:tcBorders>
              <w:right w:val="single" w:sz="4" w:space="0" w:color="auto"/>
            </w:tcBorders>
          </w:tcPr>
          <w:p w:rsidR="007E5C97" w:rsidRDefault="007E5C97" w:rsidP="007E5C97">
            <w:pPr>
              <w:spacing w:after="0" w:line="240" w:lineRule="auto"/>
              <w:ind w:firstLine="289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.4 จัดทำแนวปฏิบัติการเบิกจ่ายงบลงทุนและแจ้งเวียนแนวปฏิบัติ</w:t>
            </w:r>
          </w:p>
          <w:p w:rsidR="005C7080" w:rsidRPr="00823F41" w:rsidRDefault="005C7080" w:rsidP="007E5C97">
            <w:pPr>
              <w:spacing w:after="0" w:line="240" w:lineRule="auto"/>
              <w:ind w:firstLine="289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E5C97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มีการ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จัดทำแนวปฏิบัติการเบิกจ่ายงบลงทุนและแจ้งเวียนแนวปฏิบัติ</w:t>
            </w:r>
          </w:p>
          <w:p w:rsidR="0046428C" w:rsidRPr="00823F41" w:rsidRDefault="0046428C" w:rsidP="007E5C97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5C97" w:rsidRPr="00823F41" w:rsidRDefault="007E5C97" w:rsidP="007E5C97">
            <w:pPr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46428C">
        <w:tc>
          <w:tcPr>
            <w:tcW w:w="4252" w:type="dxa"/>
            <w:tcBorders>
              <w:right w:val="single" w:sz="4" w:space="0" w:color="auto"/>
            </w:tcBorders>
          </w:tcPr>
          <w:p w:rsidR="005C7080" w:rsidRPr="00823F41" w:rsidRDefault="007E5C97" w:rsidP="0046428C">
            <w:pPr>
              <w:spacing w:after="0" w:line="240" w:lineRule="auto"/>
              <w:ind w:right="-109" w:firstLine="289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3.5 มีการแต่งตั้งคณะกรรมการกำกับเร่งรัดและติดตามการใช้งบประมาณรายจ่ายลงทุน ประจำปีงบประมาณ พ.ศ.2561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E5C97" w:rsidRDefault="007E5C97" w:rsidP="0046428C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การแต่งตั้งคณะกรรมการกำกับเร่งรัดและติดตามการใช้งบประมาณรายจ่ายลงทุน ประจำปีงบประมาณ พ.ศ.2561</w:t>
            </w:r>
          </w:p>
          <w:p w:rsidR="0046428C" w:rsidRPr="00823F41" w:rsidRDefault="0046428C" w:rsidP="0046428C">
            <w:pPr>
              <w:spacing w:after="0" w:line="240" w:lineRule="auto"/>
              <w:ind w:right="-109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5C7080">
        <w:tc>
          <w:tcPr>
            <w:tcW w:w="4252" w:type="dxa"/>
            <w:tcBorders>
              <w:right w:val="single" w:sz="4" w:space="0" w:color="auto"/>
            </w:tcBorders>
          </w:tcPr>
          <w:p w:rsidR="007E5C97" w:rsidRPr="00823F41" w:rsidRDefault="007E5C97" w:rsidP="00AD6A69">
            <w:pPr>
              <w:spacing w:after="0" w:line="240" w:lineRule="auto"/>
              <w:ind w:firstLine="289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3.6 มีการประชุมคณะกรรมการกำกับเร่งรัดและติดตามการใช้งบประมาณรายจ่ายลงทุน ประจำปีงบประมาณ พ.ศ.2561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E5C97" w:rsidRPr="001A54A8" w:rsidRDefault="007E5C97" w:rsidP="007E5C97">
            <w:pPr>
              <w:spacing w:after="0" w:line="240" w:lineRule="auto"/>
              <w:rPr>
                <w:rFonts w:ascii="TH SarabunPSK" w:eastAsia="SimSun" w:hAnsi="TH SarabunPSK" w:cs="TH SarabunPSK"/>
                <w:color w:val="FF0000"/>
                <w:sz w:val="28"/>
                <w:lang w:eastAsia="zh-CN"/>
              </w:rPr>
            </w:pPr>
            <w:r w:rsidRPr="001A54A8">
              <w:rPr>
                <w:rFonts w:ascii="TH SarabunPSK" w:eastAsia="SimSun" w:hAnsi="TH SarabunPSK" w:cs="TH SarabunPSK"/>
                <w:color w:val="FF0000"/>
                <w:sz w:val="28"/>
                <w:cs/>
                <w:lang w:eastAsia="zh-CN"/>
              </w:rPr>
              <w:t>มีการประชุมคณะกรรมการกำกับเร่งรัดและติดตามการใช้งบ</w:t>
            </w:r>
          </w:p>
          <w:p w:rsidR="007E5C97" w:rsidRDefault="007E5C97" w:rsidP="007E5C97">
            <w:pPr>
              <w:spacing w:after="0" w:line="240" w:lineRule="auto"/>
              <w:rPr>
                <w:rFonts w:ascii="TH SarabunPSK" w:eastAsia="SimSun" w:hAnsi="TH SarabunPSK" w:cs="TH SarabunPSK"/>
                <w:color w:val="FF0000"/>
                <w:sz w:val="28"/>
                <w:lang w:eastAsia="zh-CN"/>
              </w:rPr>
            </w:pPr>
            <w:r w:rsidRPr="001A54A8">
              <w:rPr>
                <w:rFonts w:ascii="TH SarabunPSK" w:eastAsia="SimSun" w:hAnsi="TH SarabunPSK" w:cs="TH SarabunPSK"/>
                <w:color w:val="FF0000"/>
                <w:sz w:val="28"/>
                <w:cs/>
                <w:lang w:eastAsia="zh-CN"/>
              </w:rPr>
              <w:t>ประมาณรายจ่ายลงทุน ประจำปีงบประมาณ พ.ศ.2561 จำนวน 2 ครั้ง</w:t>
            </w:r>
          </w:p>
          <w:p w:rsidR="005C7080" w:rsidRPr="001A54A8" w:rsidRDefault="005C7080" w:rsidP="007E5C97">
            <w:pPr>
              <w:spacing w:after="0" w:line="240" w:lineRule="auto"/>
              <w:rPr>
                <w:rFonts w:ascii="TH SarabunPSK" w:eastAsia="SimSun" w:hAnsi="TH SarabunPSK" w:cs="TH SarabunPSK"/>
                <w:color w:val="FF0000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5C97" w:rsidRPr="00823F41" w:rsidRDefault="00616875" w:rsidP="007E5C97">
            <w:pPr>
              <w:jc w:val="center"/>
            </w:pP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5C70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แล้วเสร็จ/</w:t>
            </w: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5C7080">
        <w:tc>
          <w:tcPr>
            <w:tcW w:w="4252" w:type="dxa"/>
            <w:tcBorders>
              <w:right w:val="single" w:sz="4" w:space="0" w:color="auto"/>
            </w:tcBorders>
          </w:tcPr>
          <w:p w:rsidR="007E5C97" w:rsidRPr="00823F41" w:rsidRDefault="007E5C97" w:rsidP="007E5C97">
            <w:pPr>
              <w:spacing w:after="0" w:line="240" w:lineRule="auto"/>
              <w:ind w:right="-45" w:firstLine="28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.7 มีการจัดทำแผนผังรายการแสดงผลการเบิกจ่ายครุภัณฑ์ ที่ดิน สิ่งก่อสร้าง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E5C97" w:rsidRPr="001A54A8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A54A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มีการจัดทำแผนผังรายการแสดงผลการเบิกจ่ายครุภัณฑ์ ที่ดิน สิ่งก่อสร้าง</w:t>
            </w:r>
            <w:r w:rsidRPr="001A54A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ปิดประกาศไว้ ณ ที่กลองคลังและพัสดุ</w:t>
            </w:r>
          </w:p>
          <w:p w:rsidR="0004439D" w:rsidRPr="001A54A8" w:rsidRDefault="005C7080" w:rsidP="007E5C97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5C97" w:rsidRPr="00823F41" w:rsidRDefault="005C7080" w:rsidP="005C7080">
            <w:pPr>
              <w:jc w:val="center"/>
            </w:pP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แล้วเสร็จ/</w:t>
            </w: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ยังไม่แล้วเสร็จ) </w:t>
            </w:r>
          </w:p>
        </w:tc>
        <w:tc>
          <w:tcPr>
            <w:tcW w:w="2268" w:type="dxa"/>
            <w:tcBorders>
              <w:top w:val="nil"/>
            </w:tcBorders>
          </w:tcPr>
          <w:p w:rsidR="007E5C97" w:rsidRPr="00823F41" w:rsidRDefault="007E5C97" w:rsidP="007E5C9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7E5C97" w:rsidRPr="00823F41" w:rsidRDefault="007E5C97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16"/>
          <w:szCs w:val="16"/>
        </w:rPr>
      </w:pPr>
    </w:p>
    <w:p w:rsidR="00E94739" w:rsidRPr="00823F41" w:rsidRDefault="00AD6A69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7E5C97" w:rsidRPr="00823F41">
        <w:rPr>
          <w:rFonts w:ascii="TH SarabunPSK" w:hAnsi="TH SarabunPSK" w:cs="TH SarabunPSK"/>
          <w:b/>
          <w:bCs/>
          <w:cs/>
        </w:rPr>
        <w:t>3</w:t>
      </w:r>
      <w:r w:rsidR="00E94739" w:rsidRPr="00823F41">
        <w:rPr>
          <w:rFonts w:ascii="TH SarabunPSK" w:hAnsi="TH SarabunPSK" w:cs="TH SarabunPSK"/>
          <w:b/>
          <w:bCs/>
          <w:cs/>
        </w:rPr>
        <w:t xml:space="preserve">.2 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823F41" w:rsidRPr="00823F41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5C7080" w:rsidRPr="00823F41" w:rsidTr="00AD6A69">
        <w:tc>
          <w:tcPr>
            <w:tcW w:w="4678" w:type="dxa"/>
          </w:tcPr>
          <w:p w:rsidR="005C7080" w:rsidRPr="00823F41" w:rsidRDefault="005C7080" w:rsidP="005C7080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23F41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. จำนวนหน่วยงานที่ไม่มีแบบ/รายการประกอบแบบที่สมบูรณ์ในการตั้งของบประมาณลดลงจากปี </w:t>
            </w:r>
            <w:r w:rsidRPr="00823F41">
              <w:rPr>
                <w:rFonts w:ascii="TH SarabunPSK" w:eastAsia="SimSun" w:hAnsi="TH SarabunPSK" w:cs="TH SarabunPSK"/>
                <w:sz w:val="28"/>
                <w:lang w:eastAsia="zh-CN"/>
              </w:rPr>
              <w:t>60</w:t>
            </w: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7229" w:type="dxa"/>
          </w:tcPr>
          <w:p w:rsidR="005C7080" w:rsidRPr="001A54A8" w:rsidRDefault="005C7080" w:rsidP="005C7080">
            <w:pPr>
              <w:rPr>
                <w:rFonts w:ascii="TH SarabunPSK" w:eastAsia="SimSun" w:hAnsi="TH SarabunPSK" w:cs="TH SarabunPSK"/>
                <w:color w:val="FF0000"/>
                <w:sz w:val="28"/>
                <w:cs/>
                <w:lang w:eastAsia="zh-CN"/>
              </w:rPr>
            </w:pPr>
            <w:r w:rsidRPr="001A54A8"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รอสรุปผลเมื่อสิ้นสุดปีงบประมาณ</w:t>
            </w:r>
          </w:p>
        </w:tc>
        <w:tc>
          <w:tcPr>
            <w:tcW w:w="2268" w:type="dxa"/>
          </w:tcPr>
          <w:p w:rsidR="005C7080" w:rsidRDefault="005C7080" w:rsidP="005C7080">
            <w:r w:rsidRPr="00197247">
              <w:rPr>
                <w:rFonts w:ascii="TH SarabunPSK" w:hAnsi="TH SarabunPSK" w:cs="TH SarabunPSK" w:hint="cs"/>
                <w:b/>
                <w:bCs/>
                <w:cs/>
              </w:rPr>
              <w:t>(บรรลุ/ไม่บรรลุเป้าหมาย)</w:t>
            </w:r>
          </w:p>
        </w:tc>
      </w:tr>
      <w:tr w:rsidR="005C7080" w:rsidRPr="00823F41" w:rsidTr="00AD6A69">
        <w:tc>
          <w:tcPr>
            <w:tcW w:w="4678" w:type="dxa"/>
            <w:tcBorders>
              <w:bottom w:val="single" w:sz="4" w:space="0" w:color="auto"/>
            </w:tcBorders>
          </w:tcPr>
          <w:p w:rsidR="005C7080" w:rsidRPr="00823F41" w:rsidRDefault="005C7080" w:rsidP="005C7080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23F41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. การบริหารงบลงทุนเป็นไปตามแผน (ที่ดิน สิ่งก่อสร้าง)                                                               </w:t>
            </w:r>
          </w:p>
        </w:tc>
        <w:tc>
          <w:tcPr>
            <w:tcW w:w="7229" w:type="dxa"/>
          </w:tcPr>
          <w:p w:rsidR="005C7080" w:rsidRDefault="005C7080" w:rsidP="005C7080">
            <w:pPr>
              <w:rPr>
                <w:rFonts w:ascii="TH SarabunPSK" w:eastAsia="SimSun" w:hAnsi="TH SarabunPSK" w:cs="TH SarabunPSK"/>
                <w:color w:val="FF0000"/>
                <w:sz w:val="28"/>
                <w:lang w:eastAsia="zh-CN"/>
              </w:rPr>
            </w:pPr>
            <w:r w:rsidRPr="001A54A8">
              <w:rPr>
                <w:rFonts w:ascii="TH SarabunPSK" w:eastAsia="SimSun" w:hAnsi="TH SarabunPSK" w:cs="TH SarabunPSK" w:hint="cs"/>
                <w:color w:val="FF0000"/>
                <w:sz w:val="28"/>
                <w:cs/>
                <w:lang w:eastAsia="zh-CN"/>
              </w:rPr>
              <w:t>รอสรุปผลเมื่อสิ้นสุดปีงบประมาณ</w:t>
            </w:r>
          </w:p>
          <w:p w:rsidR="005C7080" w:rsidRPr="001A54A8" w:rsidRDefault="005C7080" w:rsidP="005C7080">
            <w:pPr>
              <w:rPr>
                <w:rFonts w:ascii="TH SarabunPSK" w:eastAsia="SimSun" w:hAnsi="TH SarabunPSK" w:cs="TH SarabunPSK"/>
                <w:color w:val="FF0000"/>
                <w:sz w:val="28"/>
                <w:cs/>
                <w:lang w:eastAsia="zh-CN"/>
              </w:rPr>
            </w:pPr>
          </w:p>
        </w:tc>
        <w:tc>
          <w:tcPr>
            <w:tcW w:w="2268" w:type="dxa"/>
          </w:tcPr>
          <w:p w:rsidR="005C7080" w:rsidRDefault="005C7080" w:rsidP="005C7080">
            <w:r w:rsidRPr="00197247">
              <w:rPr>
                <w:rFonts w:ascii="TH SarabunPSK" w:hAnsi="TH SarabunPSK" w:cs="TH SarabunPSK" w:hint="cs"/>
                <w:b/>
                <w:bCs/>
                <w:cs/>
              </w:rPr>
              <w:t>(บรรลุ/ไม่บรรลุเป้าหมาย)</w:t>
            </w:r>
          </w:p>
        </w:tc>
      </w:tr>
    </w:tbl>
    <w:p w:rsidR="007E5C97" w:rsidRPr="00823F4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823F4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823F4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823F4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823F4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46428C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 w:hint="cs"/>
          <w:b/>
          <w:bCs/>
          <w:color w:val="FF0000"/>
        </w:rPr>
      </w:pPr>
      <w:bookmarkStart w:id="0" w:name="_GoBack"/>
      <w:bookmarkEnd w:id="0"/>
    </w:p>
    <w:sectPr w:rsidR="0071262A" w:rsidRPr="0046428C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88" w:rsidRDefault="00383F88" w:rsidP="006F7442">
      <w:pPr>
        <w:spacing w:after="0" w:line="240" w:lineRule="auto"/>
      </w:pPr>
      <w:r>
        <w:separator/>
      </w:r>
    </w:p>
  </w:endnote>
  <w:endnote w:type="continuationSeparator" w:id="0">
    <w:p w:rsidR="00383F88" w:rsidRDefault="00383F88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46428C">
          <w:rPr>
            <w:rFonts w:ascii="TH SarabunPSK" w:hAnsi="TH SarabunPSK" w:cs="TH SarabunPSK"/>
            <w:noProof/>
            <w:sz w:val="30"/>
            <w:szCs w:val="30"/>
          </w:rPr>
          <w:t>3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88" w:rsidRDefault="00383F88" w:rsidP="006F7442">
      <w:pPr>
        <w:spacing w:after="0" w:line="240" w:lineRule="auto"/>
      </w:pPr>
      <w:r>
        <w:separator/>
      </w:r>
    </w:p>
  </w:footnote>
  <w:footnote w:type="continuationSeparator" w:id="0">
    <w:p w:rsidR="00383F88" w:rsidRDefault="00383F88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BD72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9E6F-ACE6-4392-9CA2-15C31715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86</cp:revision>
  <cp:lastPrinted>2018-05-08T03:41:00Z</cp:lastPrinted>
  <dcterms:created xsi:type="dcterms:W3CDTF">2018-03-29T03:09:00Z</dcterms:created>
  <dcterms:modified xsi:type="dcterms:W3CDTF">2018-05-11T09:12:00Z</dcterms:modified>
</cp:coreProperties>
</file>