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D4" w:rsidRPr="00FF26D4" w:rsidRDefault="00BA4BE5" w:rsidP="00FF26D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5</w:t>
      </w:r>
      <w:r w:rsidR="00FF26D4" w:rsidRPr="00FF26D4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FF26D4">
        <w:rPr>
          <w:rFonts w:ascii="TH SarabunPSK" w:eastAsia="Times New Roman" w:hAnsi="TH SarabunPSK" w:cs="TH SarabunPSK" w:hint="cs"/>
          <w:b/>
          <w:bCs/>
          <w:sz w:val="28"/>
          <w:cs/>
        </w:rPr>
        <w:t>แบบสอบถามควบคุมภายใน ด้าน</w:t>
      </w:r>
      <w:r w:rsidR="00FF26D4" w:rsidRPr="00FF26D4">
        <w:rPr>
          <w:rFonts w:ascii="TH SarabunPSK" w:eastAsia="Times New Roman" w:hAnsi="TH SarabunPSK" w:cs="TH SarabunPSK"/>
          <w:b/>
          <w:bCs/>
          <w:sz w:val="28"/>
          <w:cs/>
        </w:rPr>
        <w:t>การบริหารพัสดุ</w:t>
      </w:r>
    </w:p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FF26D4" w:rsidRPr="00FF26D4" w:rsidTr="00F70504">
        <w:trPr>
          <w:trHeight w:val="435"/>
          <w:tblHeader/>
        </w:trPr>
        <w:tc>
          <w:tcPr>
            <w:tcW w:w="4410" w:type="dxa"/>
            <w:shd w:val="clear" w:color="auto" w:fill="EAF1DD"/>
            <w:vAlign w:val="center"/>
            <w:hideMark/>
          </w:tcPr>
          <w:p w:rsidR="00FF26D4" w:rsidRPr="00FF26D4" w:rsidRDefault="00FF26D4" w:rsidP="00FF26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FF26D4" w:rsidRPr="00FF26D4" w:rsidRDefault="00FF26D4" w:rsidP="00FF26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FF26D4" w:rsidRPr="00FF26D4" w:rsidRDefault="00FF26D4" w:rsidP="00FF26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FF26D4" w:rsidRPr="00FF26D4" w:rsidRDefault="00FF26D4" w:rsidP="00FF26D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FF26D4" w:rsidRPr="00FF26D4" w:rsidTr="009C1764">
        <w:trPr>
          <w:trHeight w:val="25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742D67" w:rsidP="00FF26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5</w:t>
            </w:r>
            <w:r w:rsidR="00FF26D4"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. การบริหารพัสดุ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742D67" w:rsidP="00FF26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   1</w:t>
            </w:r>
            <w:r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. </w:t>
            </w:r>
            <w:r w:rsidR="00FF26D4"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เรื่องทั่วไป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191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มีการแบ่งแยกหน้าที่มิให้บุคคลใดบุคคลหนึ่งมีหน้าที่รับผิดชอบมากกว่าหนึ่งลักษณะงาน ต่อไปนี้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115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 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การขออนุมัติจัดซื้อจัดจ้าง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 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การจัดซื้อจัดจ้าง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69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 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การตรวจรับสินค้า/จัดจ้าง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17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 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การอนุมัติเบิกจ่ายเงิน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121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 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การบันทึกบัญชีและทะเบียน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508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มีระเบียบจัดซื้อที่ครอบคลุมถึงเรื่องต่อไปนี้ (กรณีมิได้ใช้ระเบียบสำนักนายกรัฐมนตรี    ว่าด้วยการพัสดุ)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43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นโยบายการจัดซื้อ เช่น ซื้อจากผู้ขาย หรือผู้ผลิตโดยตรง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7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วิธีการคัดเลือก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5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ขั้นตอนการจัดหา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9C1764">
        <w:trPr>
          <w:trHeight w:val="125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การทำสัญญา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มีระบบการตรวจสอบเพื่อให้ความมั่นใจว่ามีการปฏิบัติตามระเบียบกฎเกณฑ์ที่กำหนด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227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189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8"/>
              </w:rPr>
              <w:t>2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 การกำหนดความต้องการ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47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มีระเบียบหรือวิธีปฏิบัติเกี่ยวกับการกำหนดความต้องการพัสดุหรือไม่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ผู้ใช้พัสดุ  เป็นผู้กำหนดความต้องการพัสดุหรือไม่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671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การแจ้งความต้องการพัสดุหรือขอให้จัดหา ได้ระบุรายการหรือประเภทพัสดุ ปริมาณพัสดุ กำหนดเวลาต้องการอย่างละเอียดและชัดเจนหรือไม่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105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มีการกำหนดระยะเวลา การแจ้งความต้องการพัสดุหรือขอให้จัดหาไว้อย่างเหมาะสมและเพียงพอสำหรับการจัดหา เพื่อป้องกันการจัดหาโดยวิธีพิเศษโดยอ้างความเร่งด่วนหรือไม่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189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3</w:t>
            </w:r>
            <w:r w:rsidR="00742D6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การจัดหา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มีการจัดหาพัสดุตามที่แจ้งความต้องการไว้หรือไม่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276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กำหนดระยะเวลาการดำเนินการจัดหาในแต่ละวิธีไว้เหมาะสมและทันกับความต้องการหรือไม่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484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มีการจัดทำทะเบียนประวัติผู้ขายรวมทั้งสถิติราคาและปริมาณไว้หรือไม่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จัดให้มีการหมุนเวียนเจ้าหน้าที่จัดหาหรือไม่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17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จัดทำราคากลางเพื่อใช้เปรียบเทียบกับราคาเสนอ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ขายหรือไม่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56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- มีการเปรียบเทียบราคาซื้อครั้งล่าสุดและ/หรือราคาจากผู้ขายหลายแห่ง เพื่อให้ได้ราคาที่ดีที่สุดหรือไม่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768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การจัดหากระทำโดยหน่วยจัดหา หรือพนักงานจัดหา ตามใบแจ้งความต้องการพัสดุหรือใบอนุมัติจัดหาที่ได้รับอนุมัติแล้วหรือไม่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796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กำหนดอำนาจอนุมัติ โดยพิจารณาจากมูลค่าของพัสดุหรือบริการ เพื่อความคล่องตัวและรัดกุมในการปฏิบัติงานหรือไม่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A2C0D">
        <w:trPr>
          <w:trHeight w:val="541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มีการจัดทำใบสั่งซื้อและสำเนาให้ผู้เกี่ยวข้อง คือ ผู้ตรวจรับของ ผู้แจ้งจัดหา บัญชี หรือการเงิน ฯลฯ 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กำหนดหลักเกณฑ์ในการจัดทำสัญญาชัดเจนและรัดกุมหรือไม่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กำหนดรูปแบบสัญญาที่เป็นมาตรฐานหรือไม่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ใบสั่งซื้อจัดทำขึ้นโดยเรียงลำดับหมายเลขไว้ล่วงหน้าและมีการอนุมัติการสั่งซื้อหรือไม่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189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4</w:t>
            </w:r>
            <w:r w:rsidR="00742D67">
              <w:rPr>
                <w:rFonts w:ascii="TH SarabunPSK" w:eastAsia="Angsana New" w:hAnsi="TH SarabunPSK" w:cs="TH SarabunPSK" w:hint="cs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การตรวจรับและการชำระเงิน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มีการกำหนดผู้มีอำนาจในการตรวจรับหรือไม่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657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พัสดุที่สำคัญหรือมูลค่าสูง ตรวจรับโดยคณะกรรมการตรวจรับ หรือพัสดุที่มีคุณภาพพิเศษ ตรวจรับโดยผู้ชำนาญในเรื่องนั้นโดยเฉพาะหรือไม่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781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 xml:space="preserve">- ตรวจนับจำนวน และชนิดของพัสดุที่ได้รับกับใบสั่งซื้อหรือใบสั่งของ พร้อมลงนามผู้ตรวจรับอย่างน้อย </w:t>
            </w:r>
            <w:r w:rsidRPr="00FF26D4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คน ร่วมกันหรือไม่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ทดสอบคุณภาพตามข้อกำหนดในใบสั่งซื้อ หรือสัญญาซื้อหรือไม่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มีการบันทึกบัญชีอย่างทันกาลและได้รับการอนุมัติถูกต้องหรือไม่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677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 xml:space="preserve">- มีการติดตามกับผู้ขายสำหรับสินค้าที่ชำรุดเสียหาย และได้รับไม่ครบหรือไม่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เมื่อมีการคืนสินค้า มีเอกสารลดหนี้จากผู้ขายหรือไม่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มีการอนุมัติการชำระหนี้หรือไม่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กำหนดหน่วยงานที่ทำหน้าที่ในการตรวจจ่ายชำระหนี้หรือไม่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ใบสำคัญที่จ่ายเงินแล้ว จะต้องมีการทำเครื่องหมายหรือสัญลักษณ์เพื่อป้องกันการจ่ายซ้ำหรือไม่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685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- มีหลักฐานที่แสดงว่าได้มีการตรวจสอบใบส่งของกับใบสั่งซื้อในเรื่องปริมาณ ราคา ค่าขนส่ง ส่วนลด (ถ้ามี) เป็นไปตามข้อตกลงหรือไม่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189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5</w:t>
            </w:r>
            <w:r w:rsidR="00742D6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การควบคุมและการแจกจ่าย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787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มีการจัดทำบัญชี/ทะเบียนรับ - จ่ายพัสดุแยกเป็นประเภทและมีหลักฐานประกอบทุกรายการหรือไม่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699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มีการตรวจสอบความถูกต้องของใบเบิก และลงบัญชี/ทะเบียนทุกครั้งที่มีการจ่ายพัสดุหรือไม่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794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ารเบิกจ่ายพัสดุได้รับอนุมัติจากหัวหน้าหน่วยพัสดุที่ได้รับการแต่งตั้งเป็นผู้สั่งจ่าย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เก็บใบเบิกจ่ายพัสดุไว้เป็นหลักฐานเพื่อนำมาสอบยันความถูกต้องของพัสดุคงเหลือกับบัญชี/ทะเบีย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มีกรรมการ ซึ่งไม่ใช่เจ้าหน้าที่พัสดุ ตรวจสอบการรับ/จ่ายพัสดุคงเหลือประจำปีว่าถูกต้องครบถ้วนตรงตามบัญชี/ทะเบียน 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70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มีการจัดทำรายงานผลการตรวจสอบการรับ - จ่ายพัสดุคงเหลือประจำปีหรือไม่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965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กรณีพัสดุชำรุด เสื่อมสภาพ สูญหายหรือหมดความจำเป็นต้องใช้งาน มีการแต่งตั้งคณะกรรมการสอบหาข้อเท็จจริง และดำเนินการตามระเบียบหรือไม่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23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กรณีพัสดุสูญหายหรือเสียหาย ใช้การไม่ได้โดยไม่ทราบสาเหตุ มีการสอบสวนหาตัวผู้รับผิดทางแพ่งและติดตามเรียกค่าสินไหมทดแทนหรือไม่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มีการให้หมายเลขทะเบียนพัสดุหรือไม่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สถานที่จัดเก็บพัสดุ  มีการแต่งตั้งเวรยามรักษาความปลอดภัยหรือไม่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สถานที่จัดเก็บพัสดุ มีการประกันภัยไว้หรือไม่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มีสถานที่จัดเก็บพัสดุเพียงพอหรือไม่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189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t>6</w:t>
            </w:r>
            <w:r w:rsidR="00742D6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การบำรุงรักษา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มีการจัดทำแผนการบำรุงรักษาพัสดุหรือไม่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มีการจัดทำรายงานผลการบำรุงรักษาเป็นไปตามแผนหรือไม่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มีการจัดฝึกอบรมหรือมีคู่มือการบำรุงรักษาให้แก่ผู้ใช้พัสดุหรือไม่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84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มีการพิจารณาข้อเปรียบเทียบการบำรุงรักษาระหว่างการดำเนินงานเองและการจ้างหน่วยงานภายนอกหรือไม่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189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</w:rPr>
              <w:lastRenderedPageBreak/>
              <w:t>7</w:t>
            </w:r>
            <w:r w:rsidR="00742D67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.</w:t>
            </w:r>
            <w:r w:rsidRPr="00FF26D4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 xml:space="preserve"> การจำหน่ายพัสดุ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799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รายงานพัสดุที่หมดความจำเป็นหรือหากใช้ต่อไปจะสิ้นเปลืองค่าใช้จ่ายมากและพัสดุที่สูญหายต่อผู้มีอำนาจเพื่อพิจารณาให้จำหน่ายพัสดุ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20"/>
        </w:trPr>
        <w:tc>
          <w:tcPr>
            <w:tcW w:w="4410" w:type="dxa"/>
            <w:shd w:val="clear" w:color="auto" w:fill="auto"/>
            <w:vAlign w:val="center"/>
            <w:hideMark/>
          </w:tcPr>
          <w:p w:rsidR="00FF26D4" w:rsidRPr="00FF26D4" w:rsidRDefault="00FF26D4" w:rsidP="00742D67">
            <w:pPr>
              <w:spacing w:after="0" w:line="240" w:lineRule="auto"/>
              <w:ind w:firstLine="472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  <w:cs/>
              </w:rPr>
              <w:t>- มีการจัดทำรายงานการจำหน่ายพัสดุออกจากบัญชีหรือไม่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F26D4" w:rsidRPr="00FF26D4" w:rsidRDefault="00FF26D4" w:rsidP="00FF26D4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F26D4" w:rsidRPr="00FF26D4" w:rsidTr="00F70504">
        <w:trPr>
          <w:trHeight w:val="435"/>
        </w:trPr>
        <w:tc>
          <w:tcPr>
            <w:tcW w:w="9796" w:type="dxa"/>
            <w:gridSpan w:val="4"/>
            <w:shd w:val="clear" w:color="auto" w:fill="auto"/>
            <w:vAlign w:val="center"/>
            <w:hideMark/>
          </w:tcPr>
          <w:p w:rsidR="00FF26D4" w:rsidRPr="00FF26D4" w:rsidRDefault="00FF26D4" w:rsidP="00FF26D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F26D4">
              <w:rPr>
                <w:rFonts w:ascii="TH SarabunPSK" w:eastAsia="Calibri" w:hAnsi="TH SarabunPSK" w:cs="TH SarabunPSK"/>
                <w:sz w:val="28"/>
              </w:rPr>
              <w:t> </w:t>
            </w:r>
            <w:r w:rsidRPr="00FF26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การควบคุมการบริหารพัสดุ</w:t>
            </w:r>
          </w:p>
          <w:p w:rsidR="00FF26D4" w:rsidRPr="00FF26D4" w:rsidRDefault="00FF26D4" w:rsidP="00742D67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F26D4">
              <w:rPr>
                <w:rFonts w:ascii="TH SarabunPSK" w:eastAsia="Times New Roman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..........(จากข้อ 1 - </w:t>
            </w:r>
            <w:r w:rsidRPr="00FF26D4">
              <w:rPr>
                <w:rFonts w:ascii="TH SarabunPSK" w:eastAsia="Times New Roman" w:hAnsi="TH SarabunPSK" w:cs="TH SarabunPSK"/>
                <w:sz w:val="28"/>
                <w:cs/>
              </w:rPr>
              <w:t>7 มีการควบคุมเพียงพอหรือไม่ เพื่อให้ความมั่นใจว่าการบริหารพัสดุเป็นไปอย่างมีประสิทธิผล ประสิทธิภาพและประหยัดหรือไม่</w:t>
            </w:r>
            <w:r w:rsidR="00912B4E">
              <w:rPr>
                <w:rFonts w:ascii="TH SarabunPSK" w:eastAsia="Calibri" w:hAnsi="TH SarabunPSK" w:cs="TH SarabunPSK"/>
                <w:sz w:val="28"/>
                <w:cs/>
              </w:rPr>
              <w:t>)………………</w:t>
            </w:r>
          </w:p>
        </w:tc>
      </w:tr>
    </w:tbl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F26D4" w:rsidRPr="00FF26D4" w:rsidRDefault="00FF26D4" w:rsidP="00FF26D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3599953</wp:posOffset>
                </wp:positionH>
                <wp:positionV relativeFrom="paragraph">
                  <wp:posOffset>6460</wp:posOffset>
                </wp:positionV>
                <wp:extent cx="2516505" cy="739472"/>
                <wp:effectExtent l="0" t="0" r="0" b="38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73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6D4" w:rsidRPr="00805EEB" w:rsidRDefault="00FF26D4" w:rsidP="00853B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FF26D4" w:rsidRDefault="00FF26D4" w:rsidP="00853B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FF26D4" w:rsidRPr="00255422" w:rsidRDefault="00FF26D4" w:rsidP="00853B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FF26D4" w:rsidRDefault="00FF26D4" w:rsidP="00FF2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83.45pt;margin-top:.5pt;width:198.1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" stroked="f">
                <v:textbox>
                  <w:txbxContent>
                    <w:p w:rsidR="00FF26D4" w:rsidRPr="00805EEB" w:rsidRDefault="00FF26D4" w:rsidP="00853B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FF26D4" w:rsidRDefault="00FF26D4" w:rsidP="00853B3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FF26D4" w:rsidRPr="00255422" w:rsidRDefault="00FF26D4" w:rsidP="00853B37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FF26D4" w:rsidRDefault="00FF26D4" w:rsidP="00FF26D4"/>
                  </w:txbxContent>
                </v:textbox>
              </v:rect>
            </w:pict>
          </mc:Fallback>
        </mc:AlternateContent>
      </w:r>
    </w:p>
    <w:p w:rsidR="00B722D7" w:rsidRPr="00FF26D4" w:rsidRDefault="00B722D7"/>
    <w:sectPr w:rsidR="00B722D7" w:rsidRPr="00FF26D4" w:rsidSect="009C1764">
      <w:headerReference w:type="default" r:id="rId6"/>
      <w:footerReference w:type="even" r:id="rId7"/>
      <w:footerReference w:type="default" r:id="rId8"/>
      <w:pgSz w:w="11906" w:h="16838" w:code="9"/>
      <w:pgMar w:top="993" w:right="1080" w:bottom="1440" w:left="1080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02" w:rsidRDefault="00604E02">
      <w:pPr>
        <w:spacing w:after="0" w:line="240" w:lineRule="auto"/>
      </w:pPr>
      <w:r>
        <w:separator/>
      </w:r>
    </w:p>
  </w:endnote>
  <w:endnote w:type="continuationSeparator" w:id="0">
    <w:p w:rsidR="00604E02" w:rsidRDefault="0060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EB" w:rsidRDefault="00FF26D4" w:rsidP="00F17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EEB" w:rsidRDefault="00604E02" w:rsidP="00CC273F">
    <w:pPr>
      <w:pStyle w:val="Footer"/>
      <w:ind w:right="360"/>
    </w:pPr>
  </w:p>
  <w:p w:rsidR="00805EEB" w:rsidRDefault="00604E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EE" w:rsidRPr="00B5090D" w:rsidRDefault="00FF26D4">
    <w:pPr>
      <w:pStyle w:val="Footer"/>
      <w:jc w:val="right"/>
      <w:rPr>
        <w:rFonts w:ascii="TH SarabunPSK" w:hAnsi="TH SarabunPSK" w:cs="TH SarabunPSK"/>
        <w:b/>
        <w:bCs/>
      </w:rPr>
    </w:pPr>
    <w:r w:rsidRPr="00B5090D">
      <w:rPr>
        <w:rFonts w:ascii="TH SarabunPSK" w:hAnsi="TH SarabunPSK" w:cs="TH SarabunPSK"/>
        <w:b/>
        <w:bCs/>
      </w:rPr>
      <w:fldChar w:fldCharType="begin"/>
    </w:r>
    <w:r w:rsidRPr="00B5090D">
      <w:rPr>
        <w:rFonts w:ascii="TH SarabunPSK" w:hAnsi="TH SarabunPSK" w:cs="TH SarabunPSK"/>
        <w:b/>
        <w:bCs/>
      </w:rPr>
      <w:instrText>PAGE   \</w:instrText>
    </w:r>
    <w:r w:rsidRPr="00B5090D">
      <w:rPr>
        <w:rFonts w:ascii="TH SarabunPSK" w:hAnsi="TH SarabunPSK" w:cs="TH SarabunPSK"/>
        <w:b/>
        <w:bCs/>
        <w:szCs w:val="22"/>
        <w:cs/>
      </w:rPr>
      <w:instrText xml:space="preserve">* </w:instrText>
    </w:r>
    <w:r w:rsidRPr="00B5090D">
      <w:rPr>
        <w:rFonts w:ascii="TH SarabunPSK" w:hAnsi="TH SarabunPSK" w:cs="TH SarabunPSK"/>
        <w:b/>
        <w:bCs/>
      </w:rPr>
      <w:instrText>MERGEFORMAT</w:instrText>
    </w:r>
    <w:r w:rsidRPr="00B5090D">
      <w:rPr>
        <w:rFonts w:ascii="TH SarabunPSK" w:hAnsi="TH SarabunPSK" w:cs="TH SarabunPSK"/>
        <w:b/>
        <w:bCs/>
      </w:rPr>
      <w:fldChar w:fldCharType="separate"/>
    </w:r>
    <w:r w:rsidR="00FA2C0D" w:rsidRPr="00FA2C0D">
      <w:rPr>
        <w:rFonts w:ascii="TH SarabunPSK" w:hAnsi="TH SarabunPSK" w:cs="TH SarabunPSK"/>
        <w:b/>
        <w:bCs/>
        <w:noProof/>
        <w:szCs w:val="22"/>
        <w:lang w:val="th-TH"/>
      </w:rPr>
      <w:t>4</w:t>
    </w:r>
    <w:r w:rsidRPr="00B5090D">
      <w:rPr>
        <w:rFonts w:ascii="TH SarabunPSK" w:hAnsi="TH SarabunPSK" w:cs="TH SarabunPSK"/>
        <w:b/>
        <w:bCs/>
      </w:rPr>
      <w:fldChar w:fldCharType="end"/>
    </w:r>
  </w:p>
  <w:p w:rsidR="00805EEB" w:rsidRDefault="00604E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02" w:rsidRDefault="00604E02">
      <w:pPr>
        <w:spacing w:after="0" w:line="240" w:lineRule="auto"/>
      </w:pPr>
      <w:r>
        <w:separator/>
      </w:r>
    </w:p>
  </w:footnote>
  <w:footnote w:type="continuationSeparator" w:id="0">
    <w:p w:rsidR="00604E02" w:rsidRDefault="0060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EB" w:rsidRDefault="00FF26D4" w:rsidP="001839BA">
    <w:pPr>
      <w:pStyle w:val="Header"/>
      <w:ind w:left="-142" w:right="6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-510540</wp:posOffset>
              </wp:positionH>
              <wp:positionV relativeFrom="paragraph">
                <wp:posOffset>429260</wp:posOffset>
              </wp:positionV>
              <wp:extent cx="571500" cy="568325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68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EEB" w:rsidRPr="00911EF5" w:rsidRDefault="00604E02" w:rsidP="00FE3531">
                          <w:pPr>
                            <w:pStyle w:val="Header"/>
                            <w:ind w:right="-137"/>
                            <w:jc w:val="right"/>
                            <w:rPr>
                              <w:rFonts w:cs="FreesiaUPC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0.2pt;margin-top:33.8pt;width:45pt;height:44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" filled="f" stroked="f">
              <v:textbox style="layout-flow:vertical">
                <w:txbxContent>
                  <w:p w:rsidR="00805EEB" w:rsidRPr="00911EF5" w:rsidRDefault="00604E02" w:rsidP="00FE3531">
                    <w:pPr>
                      <w:pStyle w:val="Header"/>
                      <w:ind w:right="-137"/>
                      <w:jc w:val="right"/>
                      <w:rPr>
                        <w:rFonts w:cs="FreesiaUPC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5EEB" w:rsidRDefault="00604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D4"/>
    <w:rsid w:val="00604E02"/>
    <w:rsid w:val="00742D67"/>
    <w:rsid w:val="00767108"/>
    <w:rsid w:val="00853B37"/>
    <w:rsid w:val="00912B4E"/>
    <w:rsid w:val="009C1764"/>
    <w:rsid w:val="00B722D7"/>
    <w:rsid w:val="00B72E78"/>
    <w:rsid w:val="00BA4BE5"/>
    <w:rsid w:val="00C01F05"/>
    <w:rsid w:val="00E32329"/>
    <w:rsid w:val="00FA2C0D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DEAFC-8B8B-4AF4-AC5F-5D51387B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6D4"/>
  </w:style>
  <w:style w:type="paragraph" w:styleId="Header">
    <w:name w:val="header"/>
    <w:basedOn w:val="Normal"/>
    <w:link w:val="HeaderChar"/>
    <w:uiPriority w:val="99"/>
    <w:semiHidden/>
    <w:unhideWhenUsed/>
    <w:rsid w:val="00FF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6D4"/>
  </w:style>
  <w:style w:type="character" w:styleId="PageNumber">
    <w:name w:val="page number"/>
    <w:basedOn w:val="DefaultParagraphFont"/>
    <w:rsid w:val="00FF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MSU</cp:lastModifiedBy>
  <cp:revision>7</cp:revision>
  <dcterms:created xsi:type="dcterms:W3CDTF">2012-11-21T06:29:00Z</dcterms:created>
  <dcterms:modified xsi:type="dcterms:W3CDTF">2019-06-28T03:23:00Z</dcterms:modified>
</cp:coreProperties>
</file>