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8B" w:rsidRPr="00F341CE" w:rsidRDefault="00F6568B" w:rsidP="00F6568B">
      <w:pPr>
        <w:pStyle w:val="a4"/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341CE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โครงการตามแผนปฏิบัติราชการประจำปีงบประมาณ พ.ศ. 2564</w:t>
      </w:r>
      <w:r w:rsidR="009042F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341CE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มหาวิทยาลัยมหาสารคาม</w:t>
      </w:r>
    </w:p>
    <w:p w:rsidR="00C13A5E" w:rsidRDefault="00C13A5E" w:rsidP="009042F7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:rsidR="008925E3" w:rsidRDefault="008925E3" w:rsidP="009042F7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F341C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ยุทธศาสตร์ที่ 1 </w:t>
      </w:r>
      <w:r w:rsidRPr="00F341CE">
        <w:rPr>
          <w:rFonts w:ascii="TH SarabunPSK" w:hAnsi="TH SarabunPSK" w:cs="TH SarabunPSK"/>
          <w:b/>
          <w:bCs/>
          <w:sz w:val="24"/>
          <w:szCs w:val="32"/>
          <w:cs/>
        </w:rPr>
        <w:t>ผลิตบัณฑิตตรงกับความต้องการของสังคมโลก</w:t>
      </w:r>
    </w:p>
    <w:tbl>
      <w:tblPr>
        <w:tblW w:w="14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666"/>
        <w:gridCol w:w="1105"/>
        <w:gridCol w:w="1813"/>
        <w:gridCol w:w="992"/>
        <w:gridCol w:w="3915"/>
        <w:gridCol w:w="2551"/>
        <w:gridCol w:w="8"/>
      </w:tblGrid>
      <w:tr w:rsidR="00B65935" w:rsidRPr="00B44B22" w:rsidTr="00B65935">
        <w:trPr>
          <w:gridAfter w:val="1"/>
          <w:wAfter w:w="8" w:type="dxa"/>
          <w:tblHeader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B65935" w:rsidRPr="00B44B22" w:rsidRDefault="00B65935" w:rsidP="007F488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B65935" w:rsidRPr="00B44B22" w:rsidRDefault="00B65935" w:rsidP="007F488F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05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B65935" w:rsidRPr="00B44B22" w:rsidRDefault="00B65935" w:rsidP="007F488F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B65935" w:rsidRPr="00B44B22" w:rsidRDefault="00B65935" w:rsidP="007F488F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เจ้าภาพหลัก/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B65935" w:rsidRPr="00B44B22" w:rsidRDefault="00B65935" w:rsidP="007F488F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B65935" w:rsidRPr="00B44B22" w:rsidRDefault="00B65935" w:rsidP="007F488F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B65935" w:rsidRPr="00B44B22" w:rsidTr="00B65935">
        <w:trPr>
          <w:gridAfter w:val="1"/>
          <w:wAfter w:w="8" w:type="dxa"/>
          <w:tblHeader/>
        </w:trPr>
        <w:tc>
          <w:tcPr>
            <w:tcW w:w="1133" w:type="dxa"/>
            <w:vMerge/>
            <w:shd w:val="clear" w:color="auto" w:fill="FDE9D9"/>
          </w:tcPr>
          <w:p w:rsidR="00B65935" w:rsidRPr="00B44B22" w:rsidRDefault="00B65935" w:rsidP="007F488F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66" w:type="dxa"/>
            <w:vMerge/>
            <w:shd w:val="clear" w:color="auto" w:fill="FDE9D9"/>
          </w:tcPr>
          <w:p w:rsidR="00B65935" w:rsidRPr="00B44B22" w:rsidRDefault="00B65935" w:rsidP="007F488F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tcBorders>
              <w:top w:val="nil"/>
            </w:tcBorders>
            <w:shd w:val="clear" w:color="auto" w:fill="FDE9D9"/>
          </w:tcPr>
          <w:p w:rsidR="00B65935" w:rsidRPr="00B44B22" w:rsidRDefault="00B65935" w:rsidP="007F488F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ที่ใช้จริง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FDE9D9"/>
          </w:tcPr>
          <w:p w:rsidR="00B65935" w:rsidRPr="00B44B22" w:rsidRDefault="00B65935" w:rsidP="007F488F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ผู้รับผิดชอบดำเนินงาน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E9D9"/>
          </w:tcPr>
          <w:p w:rsidR="00B65935" w:rsidRPr="00B44B22" w:rsidRDefault="00B65935" w:rsidP="007F488F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3915" w:type="dxa"/>
            <w:tcBorders>
              <w:top w:val="single" w:sz="4" w:space="0" w:color="auto"/>
            </w:tcBorders>
            <w:shd w:val="clear" w:color="auto" w:fill="FDE9D9"/>
          </w:tcPr>
          <w:p w:rsidR="00B65935" w:rsidRPr="00B44B22" w:rsidRDefault="00B65935" w:rsidP="007F488F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  <w:p w:rsidR="00B65935" w:rsidRPr="00B44B22" w:rsidRDefault="00B65935" w:rsidP="00315FF7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(ระบุวัน/เดือนปี/สถานที่/ลักษณะกิจกรรม)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DE9D9"/>
          </w:tcPr>
          <w:p w:rsidR="00B65935" w:rsidRPr="00B44B22" w:rsidRDefault="00B65935" w:rsidP="007F488F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821A3" w:rsidRPr="00B44B22" w:rsidTr="00B65935">
        <w:tc>
          <w:tcPr>
            <w:tcW w:w="14183" w:type="dxa"/>
            <w:gridSpan w:val="8"/>
            <w:tcBorders>
              <w:bottom w:val="single" w:sz="4" w:space="0" w:color="auto"/>
            </w:tcBorders>
          </w:tcPr>
          <w:p w:rsidR="00D821A3" w:rsidRPr="00F341CE" w:rsidRDefault="00D821A3" w:rsidP="007F488F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41CE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 1.1)  พัฒนาหลักสูตรให้ได้คุณภาพและมาตรฐาน ตรงกับความต้องการของตลาด และการเป็นผู้ประกอบการ  รวมทั้งรองรับการเรียนรู้สำหรับประชาชนทุกช่วงวัย</w:t>
            </w:r>
          </w:p>
        </w:tc>
      </w:tr>
      <w:tr w:rsidR="0061542A" w:rsidRPr="00B44B22" w:rsidTr="00D821A3">
        <w:trPr>
          <w:gridAfter w:val="1"/>
          <w:wAfter w:w="8" w:type="dxa"/>
        </w:trPr>
        <w:tc>
          <w:tcPr>
            <w:tcW w:w="1133" w:type="dxa"/>
          </w:tcPr>
          <w:p w:rsidR="0061542A" w:rsidRPr="00B44B22" w:rsidRDefault="0061542A" w:rsidP="007F488F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61542A" w:rsidRPr="00F341CE" w:rsidRDefault="003A2317" w:rsidP="007F488F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โครงการอบรมเชิงปฏิ</w:t>
            </w:r>
            <w:r w:rsidR="0061542A" w:rsidRPr="00F341CE">
              <w:rPr>
                <w:rFonts w:ascii="TH SarabunPSK" w:hAnsi="TH SarabunPSK" w:cs="TH SarabunPSK"/>
                <w:sz w:val="28"/>
                <w:cs/>
              </w:rPr>
              <w:t xml:space="preserve">บัติการ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61542A" w:rsidRPr="00F341CE">
              <w:rPr>
                <w:rFonts w:ascii="TH SarabunPSK" w:hAnsi="TH SarabunPSK" w:cs="TH SarabunPSK"/>
                <w:sz w:val="28"/>
                <w:cs/>
              </w:rPr>
              <w:t>การพัฒนาหลักสูตรให้มีความทันสมัย</w:t>
            </w:r>
          </w:p>
        </w:tc>
        <w:tc>
          <w:tcPr>
            <w:tcW w:w="1105" w:type="dxa"/>
          </w:tcPr>
          <w:p w:rsidR="0061542A" w:rsidRPr="00B44B22" w:rsidRDefault="0061542A" w:rsidP="007F488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</w:tcPr>
          <w:p w:rsidR="0061542A" w:rsidRPr="00F341CE" w:rsidRDefault="0061542A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คณะวิทยาศาสตร์</w:t>
            </w:r>
          </w:p>
        </w:tc>
        <w:tc>
          <w:tcPr>
            <w:tcW w:w="992" w:type="dxa"/>
          </w:tcPr>
          <w:p w:rsidR="0061542A" w:rsidRPr="00B44B22" w:rsidRDefault="0061542A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</w:tcPr>
          <w:p w:rsidR="0061542A" w:rsidRPr="00B44B22" w:rsidRDefault="0061542A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61542A" w:rsidRPr="00B44B22" w:rsidRDefault="0061542A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1542A" w:rsidRPr="00B44B22" w:rsidTr="00B65935">
        <w:trPr>
          <w:gridAfter w:val="1"/>
          <w:wAfter w:w="8" w:type="dxa"/>
        </w:trPr>
        <w:tc>
          <w:tcPr>
            <w:tcW w:w="1133" w:type="dxa"/>
            <w:tcBorders>
              <w:bottom w:val="single" w:sz="4" w:space="0" w:color="auto"/>
            </w:tcBorders>
          </w:tcPr>
          <w:p w:rsidR="0061542A" w:rsidRPr="00B44B22" w:rsidRDefault="0061542A" w:rsidP="007F488F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61542A" w:rsidRPr="00F341CE" w:rsidRDefault="0061542A" w:rsidP="007F488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 xml:space="preserve">โครงการสนับสนุนให้ผู้มีประสบการณ์ทางวิชาการหรือวิชาชีพจากภายนอกเข้ามามีส่วนร่วมในการเรียนการสอน  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61542A" w:rsidRPr="00B44B22" w:rsidRDefault="0061542A" w:rsidP="007F488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61542A" w:rsidRPr="00F341CE" w:rsidRDefault="00CE570A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61542A" w:rsidRPr="00F341CE">
              <w:rPr>
                <w:rFonts w:ascii="TH SarabunPSK" w:hAnsi="TH SarabunPSK" w:cs="TH SarabunPSK" w:hint="cs"/>
                <w:sz w:val="28"/>
                <w:cs/>
              </w:rPr>
              <w:t>วิศวกรรมศาสตร์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542A" w:rsidRPr="00B44B22" w:rsidRDefault="0061542A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61542A" w:rsidRPr="00B44B22" w:rsidRDefault="0061542A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542A" w:rsidRPr="00B44B22" w:rsidRDefault="0061542A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1542A" w:rsidRPr="00B44B22" w:rsidTr="00B65935">
        <w:trPr>
          <w:gridAfter w:val="1"/>
          <w:wAfter w:w="8" w:type="dxa"/>
        </w:trPr>
        <w:tc>
          <w:tcPr>
            <w:tcW w:w="1133" w:type="dxa"/>
            <w:tcBorders>
              <w:bottom w:val="single" w:sz="4" w:space="0" w:color="auto"/>
            </w:tcBorders>
          </w:tcPr>
          <w:p w:rsidR="0061542A" w:rsidRPr="00B44B22" w:rsidRDefault="0061542A" w:rsidP="007F488F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61542A" w:rsidRPr="00F341CE" w:rsidRDefault="0061542A" w:rsidP="007F488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>โครงการจัดทำการศึกษาที่มุ่งผลลัพธ์ (</w:t>
            </w:r>
            <w:r w:rsidRPr="00F341CE">
              <w:rPr>
                <w:rFonts w:ascii="TH SarabunPSK" w:hAnsi="TH SarabunPSK" w:cs="TH SarabunPSK"/>
                <w:sz w:val="28"/>
              </w:rPr>
              <w:t>Outcome</w:t>
            </w:r>
            <w:r w:rsidRPr="00F341C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341CE">
              <w:rPr>
                <w:rFonts w:ascii="TH SarabunPSK" w:hAnsi="TH SarabunPSK" w:cs="TH SarabunPSK"/>
                <w:sz w:val="28"/>
              </w:rPr>
              <w:t>based education</w:t>
            </w:r>
            <w:r w:rsidRPr="00F341C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61542A" w:rsidRPr="00B44B22" w:rsidRDefault="0061542A" w:rsidP="007F488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61542A" w:rsidRPr="00F341CE" w:rsidRDefault="00CE570A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61542A" w:rsidRPr="00F341CE">
              <w:rPr>
                <w:rFonts w:ascii="TH SarabunPSK" w:hAnsi="TH SarabunPSK" w:cs="TH SarabunPSK" w:hint="cs"/>
                <w:sz w:val="28"/>
                <w:cs/>
              </w:rPr>
              <w:t>เทคโนโลยี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542A" w:rsidRPr="00B44B22" w:rsidRDefault="0061542A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61542A" w:rsidRPr="00B44B22" w:rsidRDefault="0061542A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542A" w:rsidRPr="00B44B22" w:rsidRDefault="0061542A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1542A" w:rsidRPr="00B44B22" w:rsidTr="0061542A">
        <w:trPr>
          <w:gridAfter w:val="1"/>
          <w:wAfter w:w="8" w:type="dxa"/>
        </w:trPr>
        <w:tc>
          <w:tcPr>
            <w:tcW w:w="1133" w:type="dxa"/>
          </w:tcPr>
          <w:p w:rsidR="0061542A" w:rsidRPr="00B44B22" w:rsidRDefault="0061542A" w:rsidP="007F488F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61542A" w:rsidRPr="00F341CE" w:rsidRDefault="0061542A" w:rsidP="007F488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>โครงการส่งเสริมและพัฒนาคุณภาพหลักสูตรมหาวิทยาลัยมหาสารคาม</w:t>
            </w:r>
          </w:p>
        </w:tc>
        <w:tc>
          <w:tcPr>
            <w:tcW w:w="1105" w:type="dxa"/>
          </w:tcPr>
          <w:p w:rsidR="0061542A" w:rsidRPr="00B44B22" w:rsidRDefault="0061542A" w:rsidP="007F488F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</w:tcPr>
          <w:p w:rsidR="0061542A" w:rsidRPr="00F341CE" w:rsidRDefault="0061542A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 xml:space="preserve">ศูนย์พัฒนาและประกันฯ                                </w:t>
            </w:r>
          </w:p>
        </w:tc>
        <w:tc>
          <w:tcPr>
            <w:tcW w:w="992" w:type="dxa"/>
          </w:tcPr>
          <w:p w:rsidR="0061542A" w:rsidRPr="00B44B22" w:rsidRDefault="0061542A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</w:tcPr>
          <w:p w:rsidR="0061542A" w:rsidRPr="00B44B22" w:rsidRDefault="0061542A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61542A" w:rsidRPr="00B44B22" w:rsidRDefault="0061542A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1542A" w:rsidRPr="00B44B22" w:rsidTr="00241BA4">
        <w:tc>
          <w:tcPr>
            <w:tcW w:w="14183" w:type="dxa"/>
            <w:gridSpan w:val="8"/>
            <w:tcBorders>
              <w:bottom w:val="single" w:sz="4" w:space="0" w:color="auto"/>
            </w:tcBorders>
          </w:tcPr>
          <w:p w:rsidR="0061542A" w:rsidRPr="00F341CE" w:rsidRDefault="0061542A" w:rsidP="007F488F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41CE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 1.2) ผลิตบัณฑิตที่มีความรู้ความสามารถและทักษะรองรับความต้องการของสถานประกอบการ สังคมและประเทศ</w:t>
            </w:r>
          </w:p>
        </w:tc>
      </w:tr>
      <w:tr w:rsidR="003802E4" w:rsidRPr="00B44B22" w:rsidTr="00B65935">
        <w:trPr>
          <w:gridAfter w:val="1"/>
          <w:wAfter w:w="8" w:type="dxa"/>
        </w:trPr>
        <w:tc>
          <w:tcPr>
            <w:tcW w:w="1133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>โครงการสำรวจความพึงพอใจของผู้ใช้บัณฑิตที่มีต่อคุณภาพของบัณฑิตระดับปริญญาตรี โทและเอก ตามกรอบมาตรฐานคุณวุฒฺระดับอุดมศึกษาแห่งชาติ รุ่นปีการศึกษา 2562-2563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กองแผนง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F341CE"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B65935">
        <w:trPr>
          <w:gridAfter w:val="1"/>
          <w:wAfter w:w="8" w:type="dxa"/>
        </w:trPr>
        <w:tc>
          <w:tcPr>
            <w:tcW w:w="1133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>โครงการสหกิจศึกษาคณะการบัญชีและการจัดการพบสถานประกอบการ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คณะการบัญชีฯ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B65935">
        <w:trPr>
          <w:gridAfter w:val="1"/>
          <w:wAfter w:w="8" w:type="dxa"/>
        </w:trPr>
        <w:tc>
          <w:tcPr>
            <w:tcW w:w="1133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>โครงการศึกษาเรียนรู้ในสถานประกอบการ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คณะการท่องเที่ยวฯ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B65935">
        <w:trPr>
          <w:gridAfter w:val="1"/>
          <w:wAfter w:w="8" w:type="dxa"/>
        </w:trPr>
        <w:tc>
          <w:tcPr>
            <w:tcW w:w="1133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>โครงการเตรียมความพร้อม</w:t>
            </w:r>
            <w:r w:rsidR="003A2317">
              <w:rPr>
                <w:rFonts w:ascii="TH SarabunPSK" w:hAnsi="TH SarabunPSK" w:cs="TH SarabunPSK"/>
                <w:sz w:val="28"/>
                <w:cs/>
              </w:rPr>
              <w:br/>
            </w:r>
            <w:r w:rsidRPr="00F341CE">
              <w:rPr>
                <w:rFonts w:ascii="TH SarabunPSK" w:hAnsi="TH SarabunPSK" w:cs="TH SarabunPSK"/>
                <w:sz w:val="28"/>
                <w:cs/>
              </w:rPr>
              <w:t>ด้านภาษา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วิทยาลัยการเมืองฯ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B65935">
        <w:trPr>
          <w:gridAfter w:val="1"/>
          <w:wAfter w:w="8" w:type="dxa"/>
        </w:trPr>
        <w:tc>
          <w:tcPr>
            <w:tcW w:w="1133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>โครงการวิชาการเสนอผลงานวิจัยระดับบัณฑิตศึกษา ครั้งที่ 1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คณะการบัญชีฯ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B65935">
        <w:trPr>
          <w:gridAfter w:val="1"/>
          <w:wAfter w:w="8" w:type="dxa"/>
        </w:trPr>
        <w:tc>
          <w:tcPr>
            <w:tcW w:w="1133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ของนิสิตด้านการแข่งขันทักษะทางวิชาการและวิชาชีพด้านการท่องเที่ยวและการโรงแรม ครั้งที่ 8 (8</w:t>
            </w:r>
            <w:proofErr w:type="spellStart"/>
            <w:r w:rsidRPr="00F341CE">
              <w:rPr>
                <w:rFonts w:ascii="TH SarabunPSK" w:hAnsi="TH SarabunPSK" w:cs="TH SarabunPSK"/>
                <w:sz w:val="28"/>
              </w:rPr>
              <w:t>th</w:t>
            </w:r>
            <w:proofErr w:type="spellEnd"/>
            <w:r w:rsidRPr="00F341CE">
              <w:rPr>
                <w:rFonts w:ascii="TH SarabunPSK" w:hAnsi="TH SarabunPSK" w:cs="TH SarabunPSK"/>
                <w:sz w:val="28"/>
              </w:rPr>
              <w:t xml:space="preserve"> THM FAIR</w:t>
            </w:r>
            <w:r w:rsidRPr="00F341C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คณะการท่องเที่ยวฯ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B65935">
        <w:trPr>
          <w:gridAfter w:val="1"/>
          <w:wAfter w:w="8" w:type="dxa"/>
        </w:trPr>
        <w:tc>
          <w:tcPr>
            <w:tcW w:w="1133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3802E4" w:rsidRDefault="003802E4" w:rsidP="007F488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โครงการพัฒนาศักยภาพการวิจัยนิสิตระดับบัณฑิตศึกษา มหาวิทยาลัยมหาสารคาม เพื่อการรับรู้และการใช้งานโปรแกรมเกี่ยวกับระบบวิทยานิพนธ์และวิจัยระดับบัณฑิตศึกษาประจำปีงบประมาณ 2564</w:t>
            </w:r>
          </w:p>
          <w:p w:rsidR="003A2317" w:rsidRDefault="003A2317" w:rsidP="007F488F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3A2317" w:rsidRPr="00F341CE" w:rsidRDefault="003A2317" w:rsidP="007F488F">
            <w:pPr>
              <w:spacing w:after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บัณฑิตวิทยาลัย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B65935">
        <w:trPr>
          <w:gridAfter w:val="1"/>
          <w:wAfter w:w="8" w:type="dxa"/>
        </w:trPr>
        <w:tc>
          <w:tcPr>
            <w:tcW w:w="1133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>โครงการพัฒนาองค์ความรู้ทางวิชาการและประชุมเชิงปฏิบัติการเผยแพร่ผลงานของนิสิตระดับบัณฑิตศึกษา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802E4" w:rsidRPr="00F341CE" w:rsidRDefault="00CE570A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3802E4" w:rsidRPr="00F341CE">
              <w:rPr>
                <w:rFonts w:ascii="TH SarabunPSK" w:hAnsi="TH SarabunPSK" w:cs="TH SarabunPSK"/>
                <w:sz w:val="28"/>
                <w:cs/>
              </w:rPr>
              <w:t>แพทยศาสตร์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B65935">
        <w:trPr>
          <w:gridAfter w:val="1"/>
          <w:wAfter w:w="8" w:type="dxa"/>
        </w:trPr>
        <w:tc>
          <w:tcPr>
            <w:tcW w:w="1133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โครงการพัฒนานิสิตให้มีทักษะด้านเทคโนโลยีสารสนเทศ </w:t>
            </w:r>
            <w:r w:rsidR="003A2317">
              <w:rPr>
                <w:rFonts w:ascii="TH SarabunPSK" w:hAnsi="TH SarabunPSK" w:cs="TH SarabunPSK"/>
                <w:sz w:val="28"/>
                <w:cs/>
              </w:rPr>
              <w:br/>
            </w:r>
            <w:r w:rsidRPr="00F341C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341CE">
              <w:rPr>
                <w:rFonts w:ascii="TH SarabunPSK" w:hAnsi="TH SarabunPSK" w:cs="TH SarabunPSK"/>
                <w:sz w:val="28"/>
              </w:rPr>
              <w:t>IT Exit</w:t>
            </w:r>
            <w:r w:rsidRPr="00F341C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341CE">
              <w:rPr>
                <w:rFonts w:ascii="TH SarabunPSK" w:hAnsi="TH SarabunPSK" w:cs="TH SarabunPSK"/>
                <w:sz w:val="28"/>
              </w:rPr>
              <w:t>Exam</w:t>
            </w:r>
            <w:r w:rsidRPr="00F341C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สำนักคอมฯ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B65935">
        <w:trPr>
          <w:gridAfter w:val="1"/>
          <w:wAfter w:w="8" w:type="dxa"/>
        </w:trPr>
        <w:tc>
          <w:tcPr>
            <w:tcW w:w="1133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โครงการศูนย์การเรียนรู้ภาษาต่างประเทศและศูนย์ทดสอบภาษาต่างประเทศ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สำนักศึกษาทั่วไป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570A" w:rsidRPr="00CE570A" w:rsidTr="00B65935">
        <w:trPr>
          <w:gridAfter w:val="1"/>
          <w:wAfter w:w="8" w:type="dxa"/>
        </w:trPr>
        <w:tc>
          <w:tcPr>
            <w:tcW w:w="1133" w:type="dxa"/>
            <w:tcBorders>
              <w:bottom w:val="single" w:sz="4" w:space="0" w:color="auto"/>
            </w:tcBorders>
          </w:tcPr>
          <w:p w:rsidR="003802E4" w:rsidRPr="00CE570A" w:rsidRDefault="003802E4" w:rsidP="007F488F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3802E4" w:rsidRPr="00CE570A" w:rsidRDefault="003802E4" w:rsidP="007F488F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E570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โครงการเปิดโลกกว้างสู่การเป็นผู้ประกอบการทางด้านสุขภาพ (แผ่นดิน)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802E4" w:rsidRPr="00CE570A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802E4" w:rsidRPr="00CE570A" w:rsidRDefault="00CE570A" w:rsidP="007F488F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E570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</w:t>
            </w:r>
            <w:r w:rsidR="003802E4" w:rsidRPr="00CE570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พยาบาลศาสตร์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2E4" w:rsidRPr="00CE570A" w:rsidRDefault="003802E4" w:rsidP="007F488F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3802E4" w:rsidRPr="00CE570A" w:rsidRDefault="003802E4" w:rsidP="007F488F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02E4" w:rsidRPr="00CE570A" w:rsidRDefault="003802E4" w:rsidP="007F488F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802E4" w:rsidRPr="00B44B22" w:rsidTr="00241BA4">
        <w:tc>
          <w:tcPr>
            <w:tcW w:w="14183" w:type="dxa"/>
            <w:gridSpan w:val="8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41CE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เป้าประสงค์ที่  1.3  พัฒนาระบบการเรียนการสอน การเรียนรู้ตลอดชีวิต และทักษะเพื่ออนาคต</w:t>
            </w:r>
          </w:p>
        </w:tc>
      </w:tr>
      <w:tr w:rsidR="003802E4" w:rsidRPr="00B44B22" w:rsidTr="00B65935">
        <w:trPr>
          <w:gridAfter w:val="1"/>
          <w:wAfter w:w="8" w:type="dxa"/>
        </w:trPr>
        <w:tc>
          <w:tcPr>
            <w:tcW w:w="1133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 xml:space="preserve">โครงการอบรมการใช้ </w:t>
            </w:r>
            <w:r w:rsidRPr="00F341CE">
              <w:rPr>
                <w:rFonts w:ascii="TH SarabunPSK" w:hAnsi="TH SarabunPSK" w:cs="TH SarabunPSK"/>
                <w:sz w:val="28"/>
              </w:rPr>
              <w:t xml:space="preserve">Smart Class Room </w:t>
            </w:r>
            <w:r w:rsidRPr="00F341CE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F341CE">
              <w:rPr>
                <w:rFonts w:ascii="TH SarabunPSK" w:hAnsi="TH SarabunPSK" w:cs="TH SarabunPSK"/>
                <w:sz w:val="28"/>
              </w:rPr>
              <w:t xml:space="preserve">Learning Management System </w:t>
            </w:r>
            <w:r w:rsidRPr="00F341CE">
              <w:rPr>
                <w:rFonts w:ascii="TH SarabunPSK" w:hAnsi="TH SarabunPSK" w:cs="TH SarabunPSK"/>
                <w:sz w:val="28"/>
                <w:cs/>
              </w:rPr>
              <w:t>จัดทำสื่อสำหรับการเรียนการสอนออนไลน์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คณะการบัญชีฯ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570A" w:rsidRPr="00CE570A" w:rsidTr="00B65935">
        <w:trPr>
          <w:gridAfter w:val="1"/>
          <w:wAfter w:w="8" w:type="dxa"/>
        </w:trPr>
        <w:tc>
          <w:tcPr>
            <w:tcW w:w="1133" w:type="dxa"/>
            <w:tcBorders>
              <w:bottom w:val="single" w:sz="4" w:space="0" w:color="auto"/>
            </w:tcBorders>
          </w:tcPr>
          <w:p w:rsidR="003802E4" w:rsidRPr="00CE570A" w:rsidRDefault="003802E4" w:rsidP="007F488F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3802E4" w:rsidRPr="00CE570A" w:rsidRDefault="003802E4" w:rsidP="007F488F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E570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  <w:r w:rsidRPr="00CE570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E570A">
              <w:rPr>
                <w:rFonts w:ascii="TH SarabunPSK" w:hAnsi="TH SarabunPSK" w:cs="TH SarabunPSK"/>
                <w:color w:val="000000" w:themeColor="text1"/>
                <w:sz w:val="28"/>
              </w:rPr>
              <w:t>Digital  Living Learning</w:t>
            </w:r>
            <w:r w:rsidRPr="00CE570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(แผ่นดิน)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802E4" w:rsidRPr="00CE570A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802E4" w:rsidRPr="00CE570A" w:rsidRDefault="00CE570A" w:rsidP="007F488F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E570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</w:t>
            </w:r>
            <w:r w:rsidR="003802E4" w:rsidRPr="00CE570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พยาบาลศาสตร์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2E4" w:rsidRPr="00CE570A" w:rsidRDefault="003802E4" w:rsidP="007F488F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3802E4" w:rsidRPr="00CE570A" w:rsidRDefault="003802E4" w:rsidP="007F488F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02E4" w:rsidRPr="00CE570A" w:rsidRDefault="003802E4" w:rsidP="007F488F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802E4" w:rsidRPr="00B44B22" w:rsidTr="00B65935">
        <w:trPr>
          <w:gridAfter w:val="1"/>
          <w:wAfter w:w="8" w:type="dxa"/>
        </w:trPr>
        <w:tc>
          <w:tcPr>
            <w:tcW w:w="1133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>โครงการบูรณาการการเรียนการสอน : จากทฤษฎีสู่ปฏิบัติ (</w:t>
            </w:r>
            <w:r w:rsidRPr="00F341CE">
              <w:rPr>
                <w:rFonts w:ascii="TH SarabunPSK" w:hAnsi="TH SarabunPSK" w:cs="TH SarabunPSK"/>
                <w:sz w:val="28"/>
              </w:rPr>
              <w:t>Correlation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341CE">
              <w:rPr>
                <w:rFonts w:ascii="TH SarabunPSK" w:hAnsi="TH SarabunPSK" w:cs="TH SarabunPSK"/>
                <w:sz w:val="28"/>
              </w:rPr>
              <w:t>&amp;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341CE">
              <w:rPr>
                <w:rFonts w:ascii="TH SarabunPSK" w:hAnsi="TH SarabunPSK" w:cs="TH SarabunPSK"/>
                <w:sz w:val="28"/>
              </w:rPr>
              <w:t>Integration</w:t>
            </w:r>
            <w:r w:rsidRPr="00F341C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802E4" w:rsidRPr="00F341CE" w:rsidRDefault="00CE570A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3802E4" w:rsidRPr="00F341CE">
              <w:rPr>
                <w:rFonts w:ascii="TH SarabunPSK" w:hAnsi="TH SarabunPSK" w:cs="TH SarabunPSK" w:hint="cs"/>
                <w:sz w:val="28"/>
                <w:cs/>
              </w:rPr>
              <w:t>แพทยศาสตร์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B65935">
        <w:trPr>
          <w:gridAfter w:val="1"/>
          <w:wAfter w:w="8" w:type="dxa"/>
        </w:trPr>
        <w:tc>
          <w:tcPr>
            <w:tcW w:w="1133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>โครงการพัฒนาอาจารย์ผู้สอนหมวดวิชาศึกษาทั่วไป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สำนักศึกษาทั่วไป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B65935">
        <w:trPr>
          <w:gridAfter w:val="1"/>
          <w:wAfter w:w="8" w:type="dxa"/>
        </w:trPr>
        <w:tc>
          <w:tcPr>
            <w:tcW w:w="1133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 xml:space="preserve">โครงการอบรมทักษะการให้คำปรึกษา (ขั้นกลาง)  สำหรับอาจารย์ที่ปรึกษา  บุคลากร </w:t>
            </w:r>
            <w:proofErr w:type="spellStart"/>
            <w:r w:rsidRPr="00F341CE">
              <w:rPr>
                <w:rFonts w:ascii="TH SarabunPSK" w:hAnsi="TH SarabunPSK" w:cs="TH SarabunPSK" w:hint="cs"/>
                <w:sz w:val="28"/>
                <w:cs/>
              </w:rPr>
              <w:t>มมส</w:t>
            </w:r>
            <w:proofErr w:type="spellEnd"/>
            <w:r w:rsidRPr="00F341CE">
              <w:rPr>
                <w:rFonts w:ascii="TH SarabunPSK" w:hAnsi="TH SarabunPSK" w:cs="TH SarabunPSK" w:hint="cs"/>
                <w:sz w:val="28"/>
                <w:cs/>
              </w:rPr>
              <w:t xml:space="preserve"> ประจำปี 2564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กองกิจการนิสิต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B65935">
        <w:trPr>
          <w:gridAfter w:val="1"/>
          <w:wAfter w:w="8" w:type="dxa"/>
        </w:trPr>
        <w:tc>
          <w:tcPr>
            <w:tcW w:w="1133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โครงการพัฒนาศักยภาพนิสิตเพื่อสร้างเครือข่ายด้านการสื่อสารและการผลิตสื่ออย่างสร้างสรรค์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>กองกิจการนิสิต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241BA4">
        <w:tc>
          <w:tcPr>
            <w:tcW w:w="14183" w:type="dxa"/>
            <w:gridSpan w:val="8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41CE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เป้าประสงค์ที่ 1.4 พัฒนาการจัดการเรียนการสอนขั้นพื้นฐานโรงเรียนสาธิตให้มีคุณภาพตามมาตรฐานและส่งเสริมความเป็นอัจฉริยะภาพด้านวิชาการ</w:t>
            </w:r>
          </w:p>
        </w:tc>
      </w:tr>
      <w:tr w:rsidR="003802E4" w:rsidRPr="00B44B22" w:rsidTr="00B65935">
        <w:trPr>
          <w:gridAfter w:val="1"/>
          <w:wAfter w:w="8" w:type="dxa"/>
        </w:trPr>
        <w:tc>
          <w:tcPr>
            <w:tcW w:w="1133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>โครงการส่งเสริมและพัฒนาทักษะทางวิชาการของนักเรียน ประจำปีการศึกษา 2563 - 2564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341CE">
              <w:rPr>
                <w:rFonts w:ascii="TH SarabunPSK" w:hAnsi="TH SarabunPSK" w:cs="TH SarabunPSK" w:hint="cs"/>
                <w:sz w:val="28"/>
                <w:cs/>
              </w:rPr>
              <w:t>รร</w:t>
            </w:r>
            <w:proofErr w:type="spellEnd"/>
            <w:r w:rsidRPr="00F341CE">
              <w:rPr>
                <w:rFonts w:ascii="TH SarabunPSK" w:hAnsi="TH SarabunPSK" w:cs="TH SarabunPSK" w:hint="cs"/>
                <w:sz w:val="28"/>
                <w:cs/>
              </w:rPr>
              <w:t xml:space="preserve"> สาธิตประถม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B65935">
        <w:trPr>
          <w:gridAfter w:val="1"/>
          <w:wAfter w:w="8" w:type="dxa"/>
        </w:trPr>
        <w:tc>
          <w:tcPr>
            <w:tcW w:w="1133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โครงการพัฒนาทักษะอาชีพ  การเป็นผู้ประกอบการและทักษะชีวิตของผู้เรียน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341CE">
              <w:rPr>
                <w:rFonts w:ascii="TH SarabunPSK" w:hAnsi="TH SarabunPSK" w:cs="TH SarabunPSK" w:hint="cs"/>
                <w:sz w:val="28"/>
                <w:cs/>
              </w:rPr>
              <w:t>รร</w:t>
            </w:r>
            <w:proofErr w:type="spellEnd"/>
            <w:r w:rsidRPr="00F341CE">
              <w:rPr>
                <w:rFonts w:ascii="TH SarabunPSK" w:hAnsi="TH SarabunPSK" w:cs="TH SarabunPSK" w:hint="cs"/>
                <w:sz w:val="28"/>
                <w:cs/>
              </w:rPr>
              <w:t xml:space="preserve"> สาธิตมัธยม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B65935">
        <w:trPr>
          <w:gridAfter w:val="1"/>
          <w:wAfter w:w="8" w:type="dxa"/>
        </w:trPr>
        <w:tc>
          <w:tcPr>
            <w:tcW w:w="1133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โครงการพัฒนานักเรียนให้เป็นคนเก่งที่มีศักยภาพในการแข่งขันกับคนอื่น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341CE">
              <w:rPr>
                <w:rFonts w:ascii="TH SarabunPSK" w:hAnsi="TH SarabunPSK" w:cs="TH SarabunPSK" w:hint="cs"/>
                <w:sz w:val="28"/>
                <w:cs/>
              </w:rPr>
              <w:t>รร</w:t>
            </w:r>
            <w:proofErr w:type="spellEnd"/>
            <w:r w:rsidRPr="00F341CE">
              <w:rPr>
                <w:rFonts w:ascii="TH SarabunPSK" w:hAnsi="TH SarabunPSK" w:cs="TH SarabunPSK" w:hint="cs"/>
                <w:sz w:val="28"/>
                <w:cs/>
              </w:rPr>
              <w:t xml:space="preserve"> สาธิตมัธยม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B65935">
        <w:trPr>
          <w:gridAfter w:val="1"/>
          <w:wAfter w:w="8" w:type="dxa"/>
        </w:trPr>
        <w:tc>
          <w:tcPr>
            <w:tcW w:w="1133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โครงการพัฒนาศักยภาพนักเรียนที่มีผลการเรียนก้าวหน้าและผลการเรียนเป็นเลิศ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802E4" w:rsidRPr="00F341CE" w:rsidRDefault="003802E4" w:rsidP="007F488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341CE">
              <w:rPr>
                <w:rFonts w:ascii="TH SarabunPSK" w:hAnsi="TH SarabunPSK" w:cs="TH SarabunPSK" w:hint="cs"/>
                <w:sz w:val="28"/>
                <w:cs/>
              </w:rPr>
              <w:t>รร</w:t>
            </w:r>
            <w:proofErr w:type="spellEnd"/>
            <w:r w:rsidRPr="00F341CE">
              <w:rPr>
                <w:rFonts w:ascii="TH SarabunPSK" w:hAnsi="TH SarabunPSK" w:cs="TH SarabunPSK" w:hint="cs"/>
                <w:sz w:val="28"/>
                <w:cs/>
              </w:rPr>
              <w:t xml:space="preserve"> สาธิตมัธยม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02E4" w:rsidRPr="00B44B22" w:rsidRDefault="003802E4" w:rsidP="007F488F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500E9" w:rsidTr="00B65935">
        <w:trPr>
          <w:gridAfter w:val="1"/>
          <w:wAfter w:w="8" w:type="dxa"/>
        </w:trPr>
        <w:tc>
          <w:tcPr>
            <w:tcW w:w="1133" w:type="dxa"/>
            <w:tcBorders>
              <w:bottom w:val="single" w:sz="4" w:space="0" w:color="auto"/>
            </w:tcBorders>
          </w:tcPr>
          <w:p w:rsidR="003802E4" w:rsidRPr="00B500E9" w:rsidRDefault="003802E4" w:rsidP="00B500E9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3802E4" w:rsidRPr="00B500E9" w:rsidRDefault="003802E4" w:rsidP="00B500E9">
            <w:pPr>
              <w:pStyle w:val="a4"/>
              <w:ind w:right="6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500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  2</w:t>
            </w:r>
            <w:r w:rsidRPr="00B500E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</w:t>
            </w:r>
            <w:r w:rsidRPr="00B500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โครงการ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802E4" w:rsidRPr="00B500E9" w:rsidRDefault="003802E4" w:rsidP="00B500E9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802E4" w:rsidRPr="00B500E9" w:rsidRDefault="003802E4" w:rsidP="00B500E9">
            <w:pPr>
              <w:pStyle w:val="a4"/>
              <w:ind w:right="6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2E4" w:rsidRPr="00B500E9" w:rsidRDefault="003802E4" w:rsidP="00B500E9">
            <w:pPr>
              <w:pStyle w:val="a4"/>
              <w:ind w:right="6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3802E4" w:rsidRPr="00B500E9" w:rsidRDefault="003802E4" w:rsidP="00B500E9">
            <w:pPr>
              <w:pStyle w:val="a4"/>
              <w:ind w:right="6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02E4" w:rsidRPr="00B500E9" w:rsidRDefault="003802E4" w:rsidP="00B500E9">
            <w:pPr>
              <w:pStyle w:val="a4"/>
              <w:ind w:right="6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:rsidR="003802E4" w:rsidRDefault="003802E4" w:rsidP="008925E3">
      <w:pPr>
        <w:rPr>
          <w:rFonts w:ascii="TH SarabunPSK" w:hAnsi="TH SarabunPSK" w:cs="TH SarabunPSK"/>
          <w:b/>
          <w:bCs/>
          <w:sz w:val="8"/>
          <w:szCs w:val="12"/>
        </w:rPr>
      </w:pPr>
    </w:p>
    <w:p w:rsidR="008925E3" w:rsidRDefault="008925E3" w:rsidP="008925E3">
      <w:pPr>
        <w:rPr>
          <w:rFonts w:ascii="TH SarabunPSK" w:hAnsi="TH SarabunPSK" w:cs="TH SarabunPSK"/>
          <w:b/>
          <w:bCs/>
          <w:sz w:val="24"/>
          <w:szCs w:val="32"/>
        </w:rPr>
      </w:pPr>
      <w:r w:rsidRPr="00F341CE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ยุทธศาสตร์ที่ 2</w:t>
      </w:r>
      <w:r w:rsidRPr="00F341C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F341CE">
        <w:rPr>
          <w:rFonts w:ascii="TH SarabunPSK" w:hAnsi="TH SarabunPSK" w:cs="TH SarabunPSK"/>
          <w:b/>
          <w:bCs/>
          <w:sz w:val="24"/>
          <w:szCs w:val="32"/>
          <w:cs/>
        </w:rPr>
        <w:t>สร้างงานวิจัยและนวัตกรรมเพื่อความเป็นเลิศในระดับนานาชาติ</w:t>
      </w:r>
    </w:p>
    <w:tbl>
      <w:tblPr>
        <w:tblW w:w="14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666"/>
        <w:gridCol w:w="1105"/>
        <w:gridCol w:w="1813"/>
        <w:gridCol w:w="992"/>
        <w:gridCol w:w="3915"/>
        <w:gridCol w:w="2551"/>
        <w:gridCol w:w="8"/>
      </w:tblGrid>
      <w:tr w:rsidR="003802E4" w:rsidRPr="00B44B22" w:rsidTr="00241BA4">
        <w:trPr>
          <w:gridAfter w:val="1"/>
          <w:wAfter w:w="8" w:type="dxa"/>
          <w:tblHeader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3802E4" w:rsidRPr="00B44B22" w:rsidRDefault="003802E4" w:rsidP="00B94C7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3802E4" w:rsidRPr="00B44B22" w:rsidRDefault="003802E4" w:rsidP="00B94C70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05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802E4" w:rsidRPr="00B44B22" w:rsidRDefault="003802E4" w:rsidP="00B94C70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802E4" w:rsidRPr="00B44B22" w:rsidRDefault="003802E4" w:rsidP="00B94C70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เจ้าภาพหลัก/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802E4" w:rsidRPr="00B44B22" w:rsidRDefault="003802E4" w:rsidP="00B94C70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802E4" w:rsidRPr="00B44B22" w:rsidRDefault="003802E4" w:rsidP="00B94C70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3802E4" w:rsidRPr="00B44B22" w:rsidTr="00241BA4">
        <w:trPr>
          <w:gridAfter w:val="1"/>
          <w:wAfter w:w="8" w:type="dxa"/>
          <w:tblHeader/>
        </w:trPr>
        <w:tc>
          <w:tcPr>
            <w:tcW w:w="1133" w:type="dxa"/>
            <w:vMerge/>
            <w:shd w:val="clear" w:color="auto" w:fill="FDE9D9"/>
          </w:tcPr>
          <w:p w:rsidR="003802E4" w:rsidRPr="00B44B22" w:rsidRDefault="003802E4" w:rsidP="00B94C7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66" w:type="dxa"/>
            <w:vMerge/>
            <w:shd w:val="clear" w:color="auto" w:fill="FDE9D9"/>
          </w:tcPr>
          <w:p w:rsidR="003802E4" w:rsidRPr="00B44B22" w:rsidRDefault="003802E4" w:rsidP="00B94C70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tcBorders>
              <w:top w:val="nil"/>
            </w:tcBorders>
            <w:shd w:val="clear" w:color="auto" w:fill="FDE9D9"/>
          </w:tcPr>
          <w:p w:rsidR="003802E4" w:rsidRPr="00B44B22" w:rsidRDefault="003802E4" w:rsidP="00B94C70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ที่ใช้จริง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FDE9D9"/>
          </w:tcPr>
          <w:p w:rsidR="003802E4" w:rsidRPr="00B44B22" w:rsidRDefault="003802E4" w:rsidP="00B94C70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ผู้รับผิดชอบดำเนินงาน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E9D9"/>
          </w:tcPr>
          <w:p w:rsidR="003802E4" w:rsidRPr="00B44B22" w:rsidRDefault="003802E4" w:rsidP="00B94C70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3915" w:type="dxa"/>
            <w:tcBorders>
              <w:top w:val="single" w:sz="4" w:space="0" w:color="auto"/>
            </w:tcBorders>
            <w:shd w:val="clear" w:color="auto" w:fill="FDE9D9"/>
          </w:tcPr>
          <w:p w:rsidR="003802E4" w:rsidRPr="00B44B22" w:rsidRDefault="003802E4" w:rsidP="00B94C70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  <w:p w:rsidR="003802E4" w:rsidRPr="00B44B22" w:rsidRDefault="003802E4" w:rsidP="00315FF7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(ระบุวัน/เดือนปี/สถานที่/ลักษณะกิจกรรม)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DE9D9"/>
          </w:tcPr>
          <w:p w:rsidR="003802E4" w:rsidRPr="00B44B22" w:rsidRDefault="003802E4" w:rsidP="00B94C70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802E4" w:rsidRPr="00B44B22" w:rsidTr="00241BA4">
        <w:tc>
          <w:tcPr>
            <w:tcW w:w="14183" w:type="dxa"/>
            <w:gridSpan w:val="8"/>
            <w:tcBorders>
              <w:bottom w:val="single" w:sz="4" w:space="0" w:color="auto"/>
            </w:tcBorders>
          </w:tcPr>
          <w:p w:rsidR="003802E4" w:rsidRPr="00F341CE" w:rsidRDefault="003802E4" w:rsidP="00B94C7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41CE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เป้าประสงค์ที่ 2.1 สร้างผลงานวิจัย นวัตกรรมที่มีคุณภาพสูง เป็นที่ยอมรับเพื่อผลักดันสู่การเป็นมหาวิทยาลัยชั้นนำของเอเชีย</w:t>
            </w:r>
          </w:p>
        </w:tc>
      </w:tr>
      <w:tr w:rsidR="003802E4" w:rsidRPr="00B44B22" w:rsidTr="00241BA4">
        <w:trPr>
          <w:gridAfter w:val="1"/>
          <w:wAfter w:w="8" w:type="dxa"/>
        </w:trPr>
        <w:tc>
          <w:tcPr>
            <w:tcW w:w="1133" w:type="dxa"/>
          </w:tcPr>
          <w:p w:rsidR="003802E4" w:rsidRPr="00B44B22" w:rsidRDefault="003802E4" w:rsidP="00B94C70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802E4" w:rsidRPr="00F341CE" w:rsidRDefault="003802E4" w:rsidP="00B94C7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>โครงการเตรียมความพร้อมผลงานวิชาการ และนำเสนอบทความวิชาการระดับนานาชาติ</w:t>
            </w:r>
          </w:p>
        </w:tc>
        <w:tc>
          <w:tcPr>
            <w:tcW w:w="1105" w:type="dxa"/>
          </w:tcPr>
          <w:p w:rsidR="003802E4" w:rsidRPr="00F341CE" w:rsidRDefault="003802E4" w:rsidP="00B94C7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3" w:type="dxa"/>
          </w:tcPr>
          <w:p w:rsidR="003802E4" w:rsidRPr="00F341CE" w:rsidRDefault="003802E4" w:rsidP="00B94C70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วิทยาลัยการเมือง</w:t>
            </w:r>
            <w:r w:rsidR="00CE570A">
              <w:rPr>
                <w:rFonts w:ascii="TH SarabunPSK" w:hAnsi="TH SarabunPSK" w:cs="TH SarabunPSK"/>
                <w:sz w:val="28"/>
                <w:cs/>
              </w:rPr>
              <w:br/>
            </w:r>
            <w:r w:rsidR="00CE570A">
              <w:rPr>
                <w:rFonts w:ascii="TH SarabunPSK" w:hAnsi="TH SarabunPSK" w:cs="TH SarabunPSK" w:hint="cs"/>
                <w:sz w:val="28"/>
                <w:cs/>
              </w:rPr>
              <w:t>การปกครอง</w:t>
            </w:r>
          </w:p>
        </w:tc>
        <w:tc>
          <w:tcPr>
            <w:tcW w:w="992" w:type="dxa"/>
          </w:tcPr>
          <w:p w:rsidR="003802E4" w:rsidRPr="00B44B22" w:rsidRDefault="003802E4" w:rsidP="00B94C7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</w:tcPr>
          <w:p w:rsidR="003802E4" w:rsidRPr="00B44B22" w:rsidRDefault="003802E4" w:rsidP="00B94C7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3802E4" w:rsidRPr="00B44B22" w:rsidRDefault="003802E4" w:rsidP="00B94C7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241BA4">
        <w:trPr>
          <w:gridAfter w:val="1"/>
          <w:wAfter w:w="8" w:type="dxa"/>
        </w:trPr>
        <w:tc>
          <w:tcPr>
            <w:tcW w:w="1133" w:type="dxa"/>
          </w:tcPr>
          <w:p w:rsidR="003802E4" w:rsidRPr="00B44B22" w:rsidRDefault="003802E4" w:rsidP="00B94C70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802E4" w:rsidRPr="00F341CE" w:rsidRDefault="003802E4" w:rsidP="00B94C7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>โครงการศึกษาเรียนรู้สมุนไพร</w:t>
            </w:r>
          </w:p>
        </w:tc>
        <w:tc>
          <w:tcPr>
            <w:tcW w:w="1105" w:type="dxa"/>
          </w:tcPr>
          <w:p w:rsidR="003802E4" w:rsidRPr="00F341CE" w:rsidRDefault="003802E4" w:rsidP="00B94C7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3" w:type="dxa"/>
          </w:tcPr>
          <w:p w:rsidR="003802E4" w:rsidRPr="00F341CE" w:rsidRDefault="00CE570A" w:rsidP="00B94C7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3802E4" w:rsidRPr="00F341CE">
              <w:rPr>
                <w:rFonts w:ascii="TH SarabunPSK" w:hAnsi="TH SarabunPSK" w:cs="TH SarabunPSK" w:hint="cs"/>
                <w:sz w:val="28"/>
                <w:cs/>
              </w:rPr>
              <w:t>เภสัชศาสตร์</w:t>
            </w:r>
          </w:p>
        </w:tc>
        <w:tc>
          <w:tcPr>
            <w:tcW w:w="992" w:type="dxa"/>
          </w:tcPr>
          <w:p w:rsidR="003802E4" w:rsidRPr="00B44B22" w:rsidRDefault="003802E4" w:rsidP="00B94C7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</w:tcPr>
          <w:p w:rsidR="003802E4" w:rsidRPr="00B44B22" w:rsidRDefault="003802E4" w:rsidP="00B94C7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3802E4" w:rsidRPr="00B44B22" w:rsidRDefault="003802E4" w:rsidP="00B94C7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241BA4">
        <w:trPr>
          <w:gridAfter w:val="1"/>
          <w:wAfter w:w="8" w:type="dxa"/>
        </w:trPr>
        <w:tc>
          <w:tcPr>
            <w:tcW w:w="1133" w:type="dxa"/>
          </w:tcPr>
          <w:p w:rsidR="003802E4" w:rsidRPr="00B44B22" w:rsidRDefault="003802E4" w:rsidP="00B94C70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802E4" w:rsidRPr="00F341CE" w:rsidRDefault="003802E4" w:rsidP="00B94C7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>โครงการคลินิกวิจัย</w:t>
            </w:r>
          </w:p>
        </w:tc>
        <w:tc>
          <w:tcPr>
            <w:tcW w:w="1105" w:type="dxa"/>
          </w:tcPr>
          <w:p w:rsidR="003802E4" w:rsidRPr="00F341CE" w:rsidRDefault="003802E4" w:rsidP="00B94C7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</w:tcPr>
          <w:p w:rsidR="003802E4" w:rsidRPr="00F341CE" w:rsidRDefault="00CE570A" w:rsidP="00B94C7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3802E4" w:rsidRPr="00F341CE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992" w:type="dxa"/>
          </w:tcPr>
          <w:p w:rsidR="003802E4" w:rsidRPr="00B44B22" w:rsidRDefault="003802E4" w:rsidP="00B94C7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</w:tcPr>
          <w:p w:rsidR="003802E4" w:rsidRPr="00B44B22" w:rsidRDefault="003802E4" w:rsidP="00B94C7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3802E4" w:rsidRPr="00B44B22" w:rsidRDefault="003802E4" w:rsidP="00B94C7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3802E4">
        <w:trPr>
          <w:gridAfter w:val="1"/>
          <w:wAfter w:w="8" w:type="dxa"/>
        </w:trPr>
        <w:tc>
          <w:tcPr>
            <w:tcW w:w="1133" w:type="dxa"/>
          </w:tcPr>
          <w:p w:rsidR="003802E4" w:rsidRPr="00B44B22" w:rsidRDefault="003802E4" w:rsidP="00B94C70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802E4" w:rsidRPr="00F341CE" w:rsidRDefault="003802E4" w:rsidP="00B94C7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>โครงการสนับสนุนทุนอุดหนุนการวิจัยสำหรับคณาจารย์ และบุคลากร คณะศึกษาศาสตร์</w:t>
            </w:r>
          </w:p>
        </w:tc>
        <w:tc>
          <w:tcPr>
            <w:tcW w:w="1105" w:type="dxa"/>
          </w:tcPr>
          <w:p w:rsidR="003802E4" w:rsidRPr="00F341CE" w:rsidRDefault="003802E4" w:rsidP="00B94C7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</w:tcPr>
          <w:p w:rsidR="003802E4" w:rsidRPr="00F341CE" w:rsidRDefault="00CE570A" w:rsidP="00B94C7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3802E4" w:rsidRPr="00F341CE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992" w:type="dxa"/>
          </w:tcPr>
          <w:p w:rsidR="003802E4" w:rsidRPr="00B44B22" w:rsidRDefault="003802E4" w:rsidP="00B94C7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</w:tcPr>
          <w:p w:rsidR="003802E4" w:rsidRPr="00B44B22" w:rsidRDefault="003802E4" w:rsidP="00B94C7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3802E4" w:rsidRPr="00B44B22" w:rsidRDefault="003802E4" w:rsidP="00B94C7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241BA4">
        <w:trPr>
          <w:gridAfter w:val="1"/>
          <w:wAfter w:w="8" w:type="dxa"/>
        </w:trPr>
        <w:tc>
          <w:tcPr>
            <w:tcW w:w="1133" w:type="dxa"/>
            <w:tcBorders>
              <w:bottom w:val="single" w:sz="4" w:space="0" w:color="auto"/>
            </w:tcBorders>
          </w:tcPr>
          <w:p w:rsidR="003802E4" w:rsidRPr="00B44B22" w:rsidRDefault="003802E4" w:rsidP="00B94C70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3802E4" w:rsidRPr="00F341CE" w:rsidRDefault="003802E4" w:rsidP="00B94C7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>โครงการสนับสนุนงานวิจัย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802E4" w:rsidRPr="00F341CE" w:rsidRDefault="003802E4" w:rsidP="00B94C7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802E4" w:rsidRPr="00F341CE" w:rsidRDefault="00CE570A" w:rsidP="00B94C7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3802E4" w:rsidRPr="00F341CE">
              <w:rPr>
                <w:rFonts w:ascii="TH SarabunPSK" w:hAnsi="TH SarabunPSK" w:cs="TH SarabunPSK" w:hint="cs"/>
                <w:sz w:val="28"/>
                <w:cs/>
              </w:rPr>
              <w:t>วิทยาการสารสนเทศ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2E4" w:rsidRPr="00B44B22" w:rsidRDefault="003802E4" w:rsidP="00B94C7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3802E4" w:rsidRPr="00B44B22" w:rsidRDefault="003802E4" w:rsidP="00B94C7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02E4" w:rsidRPr="00B44B22" w:rsidRDefault="003802E4" w:rsidP="00B94C7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241BA4">
        <w:trPr>
          <w:gridAfter w:val="1"/>
          <w:wAfter w:w="8" w:type="dxa"/>
        </w:trPr>
        <w:tc>
          <w:tcPr>
            <w:tcW w:w="1133" w:type="dxa"/>
            <w:tcBorders>
              <w:bottom w:val="single" w:sz="4" w:space="0" w:color="auto"/>
            </w:tcBorders>
          </w:tcPr>
          <w:p w:rsidR="003802E4" w:rsidRPr="00B44B22" w:rsidRDefault="003802E4" w:rsidP="00B94C70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3802E4" w:rsidRPr="00F341CE" w:rsidRDefault="003802E4" w:rsidP="00B94C7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>โครงการพัฒนาวัตถุดิบพืชสมุนไพรออร์แก</w:t>
            </w:r>
            <w:proofErr w:type="spellStart"/>
            <w:r w:rsidRPr="00F341CE">
              <w:rPr>
                <w:rFonts w:ascii="TH SarabunPSK" w:hAnsi="TH SarabunPSK" w:cs="TH SarabunPSK"/>
                <w:sz w:val="28"/>
                <w:cs/>
              </w:rPr>
              <w:t>นิก</w:t>
            </w:r>
            <w:proofErr w:type="spellEnd"/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802E4" w:rsidRPr="00F341CE" w:rsidRDefault="003802E4" w:rsidP="00B94C7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802E4" w:rsidRPr="00F341CE" w:rsidRDefault="003802E4" w:rsidP="000563E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สถาบันวิจัย</w:t>
            </w:r>
            <w:r w:rsidR="000563E0">
              <w:rPr>
                <w:rFonts w:ascii="TH SarabunPSK" w:hAnsi="TH SarabunPSK" w:cs="TH SarabunPSK"/>
                <w:sz w:val="28"/>
                <w:cs/>
              </w:rPr>
              <w:br/>
            </w:r>
            <w:r w:rsidRPr="00F341CE">
              <w:rPr>
                <w:rFonts w:ascii="TH SarabunPSK" w:hAnsi="TH SarabunPSK" w:cs="TH SarabunPSK" w:hint="cs"/>
                <w:sz w:val="28"/>
                <w:cs/>
              </w:rPr>
              <w:t>วลัยรุกขเวช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2E4" w:rsidRPr="00B44B22" w:rsidRDefault="003802E4" w:rsidP="00B94C7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3802E4" w:rsidRPr="00B44B22" w:rsidRDefault="003802E4" w:rsidP="00B94C7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02E4" w:rsidRPr="00B44B22" w:rsidRDefault="003802E4" w:rsidP="00B94C7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241BA4">
        <w:trPr>
          <w:gridAfter w:val="1"/>
          <w:wAfter w:w="8" w:type="dxa"/>
        </w:trPr>
        <w:tc>
          <w:tcPr>
            <w:tcW w:w="1133" w:type="dxa"/>
            <w:tcBorders>
              <w:bottom w:val="single" w:sz="4" w:space="0" w:color="auto"/>
            </w:tcBorders>
          </w:tcPr>
          <w:p w:rsidR="003802E4" w:rsidRPr="00B44B22" w:rsidRDefault="003802E4" w:rsidP="00B94C70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3802E4" w:rsidRPr="00F341CE" w:rsidRDefault="003802E4" w:rsidP="00B94C7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>โครงการประกวดนวัตกรรม/</w:t>
            </w:r>
            <w:r w:rsidRPr="00F341CE">
              <w:rPr>
                <w:rFonts w:ascii="TH SarabunPSK" w:hAnsi="TH SarabunPSK" w:cs="TH SarabunPSK"/>
                <w:sz w:val="28"/>
              </w:rPr>
              <w:t>Startup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802E4" w:rsidRPr="00F341CE" w:rsidRDefault="003802E4" w:rsidP="00B94C7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802E4" w:rsidRPr="00F341CE" w:rsidRDefault="003802E4" w:rsidP="00B94C7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>กองส่งเสริมการวิจัย</w:t>
            </w:r>
            <w:r w:rsidRPr="00F341CE">
              <w:rPr>
                <w:rFonts w:ascii="TH SarabunPSK" w:hAnsi="TH SarabunPSK" w:cs="TH SarabunPSK" w:hint="cs"/>
                <w:sz w:val="28"/>
                <w:cs/>
              </w:rPr>
              <w:t xml:space="preserve"> (ศูนย์นวัตกรรมไหมฯ)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2E4" w:rsidRPr="00B44B22" w:rsidRDefault="003802E4" w:rsidP="00B94C7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3802E4" w:rsidRPr="00B44B22" w:rsidRDefault="003802E4" w:rsidP="00B94C7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02E4" w:rsidRPr="00B44B22" w:rsidRDefault="003802E4" w:rsidP="00B94C7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241BA4">
        <w:trPr>
          <w:gridAfter w:val="1"/>
          <w:wAfter w:w="8" w:type="dxa"/>
        </w:trPr>
        <w:tc>
          <w:tcPr>
            <w:tcW w:w="1133" w:type="dxa"/>
            <w:tcBorders>
              <w:bottom w:val="single" w:sz="4" w:space="0" w:color="auto"/>
            </w:tcBorders>
          </w:tcPr>
          <w:p w:rsidR="003802E4" w:rsidRPr="00B44B22" w:rsidRDefault="003802E4" w:rsidP="00B94C70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3802E4" w:rsidRPr="00F341CE" w:rsidRDefault="003802E4" w:rsidP="00B94C7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โครงการพัฒนาศักยภาพนักวิจัย มหาวิทยาลัยมหาสารคาม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802E4" w:rsidRPr="00F341CE" w:rsidRDefault="003802E4" w:rsidP="00B94C7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802E4" w:rsidRPr="00F341CE" w:rsidRDefault="003802E4" w:rsidP="00B94C7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กองส่งเสริมการวิจัยฯ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2E4" w:rsidRPr="00B44B22" w:rsidRDefault="003802E4" w:rsidP="00B94C7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3802E4" w:rsidRPr="00B44B22" w:rsidRDefault="003802E4" w:rsidP="00B94C7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02E4" w:rsidRPr="00B44B22" w:rsidRDefault="003802E4" w:rsidP="00B94C7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241BA4">
        <w:trPr>
          <w:gridAfter w:val="1"/>
          <w:wAfter w:w="8" w:type="dxa"/>
        </w:trPr>
        <w:tc>
          <w:tcPr>
            <w:tcW w:w="1133" w:type="dxa"/>
            <w:tcBorders>
              <w:bottom w:val="single" w:sz="4" w:space="0" w:color="auto"/>
            </w:tcBorders>
          </w:tcPr>
          <w:p w:rsidR="003802E4" w:rsidRPr="00B44B22" w:rsidRDefault="003802E4" w:rsidP="00B94C70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3802E4" w:rsidRPr="00F341CE" w:rsidRDefault="003802E4" w:rsidP="00B94C7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>โครงการเป็นหรือร่วมเป็นเจ้าภาพการจัดประชุมวิชาการ / การสัมมนา / การอบรม</w:t>
            </w:r>
            <w:r w:rsidRPr="00F341CE">
              <w:rPr>
                <w:rFonts w:ascii="TH SarabunPSK" w:hAnsi="TH SarabunPSK" w:cs="TH SarabunPSK"/>
                <w:sz w:val="28"/>
                <w:cs/>
              </w:rPr>
              <w:br/>
              <w:t>เชิงปฏิบัติการระดับชาติหรือนานาชาติ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802E4" w:rsidRPr="00F341CE" w:rsidRDefault="003802E4" w:rsidP="00B94C7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802E4" w:rsidRPr="00F341CE" w:rsidRDefault="00CE570A" w:rsidP="00B94C7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3802E4" w:rsidRPr="00F341CE"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2E4" w:rsidRPr="00B44B22" w:rsidRDefault="003802E4" w:rsidP="00B94C7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3802E4" w:rsidRPr="00B44B22" w:rsidRDefault="003802E4" w:rsidP="00B94C7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02E4" w:rsidRPr="00B44B22" w:rsidRDefault="003802E4" w:rsidP="00B94C7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3802E4">
        <w:trPr>
          <w:gridAfter w:val="1"/>
          <w:wAfter w:w="8" w:type="dxa"/>
        </w:trPr>
        <w:tc>
          <w:tcPr>
            <w:tcW w:w="1133" w:type="dxa"/>
          </w:tcPr>
          <w:p w:rsidR="003802E4" w:rsidRPr="00B44B22" w:rsidRDefault="003802E4" w:rsidP="00B94C70">
            <w:pPr>
              <w:pStyle w:val="a4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802E4" w:rsidRPr="00F341CE" w:rsidRDefault="003802E4" w:rsidP="00B94C7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>โครงการความร่วมมือกับผู้เชี่ยวชาญชาวต่างชาติที่มีผลงานโดดเด่นเพื่อผลิตผลงานวิจัยที่มีคุณภาพสูงและสร้างภาพลักษณ์มหาวิทยาลัยสู่สากล</w:t>
            </w:r>
          </w:p>
        </w:tc>
        <w:tc>
          <w:tcPr>
            <w:tcW w:w="1105" w:type="dxa"/>
          </w:tcPr>
          <w:p w:rsidR="003802E4" w:rsidRPr="00F341CE" w:rsidRDefault="003802E4" w:rsidP="00B94C7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</w:tcPr>
          <w:p w:rsidR="003802E4" w:rsidRPr="00F341CE" w:rsidRDefault="003802E4" w:rsidP="00B94C7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สถาบันวิจัย</w:t>
            </w:r>
            <w:r w:rsidR="000563E0">
              <w:rPr>
                <w:rFonts w:ascii="TH SarabunPSK" w:hAnsi="TH SarabunPSK" w:cs="TH SarabunPSK"/>
                <w:sz w:val="28"/>
                <w:cs/>
              </w:rPr>
              <w:br/>
            </w:r>
            <w:r w:rsidRPr="00F341CE">
              <w:rPr>
                <w:rFonts w:ascii="TH SarabunPSK" w:hAnsi="TH SarabunPSK" w:cs="TH SarabunPSK" w:hint="cs"/>
                <w:sz w:val="28"/>
                <w:cs/>
              </w:rPr>
              <w:t>วลัย</w:t>
            </w:r>
            <w:proofErr w:type="spellStart"/>
            <w:r w:rsidRPr="00F341CE">
              <w:rPr>
                <w:rFonts w:ascii="TH SarabunPSK" w:hAnsi="TH SarabunPSK" w:cs="TH SarabunPSK" w:hint="cs"/>
                <w:sz w:val="28"/>
                <w:cs/>
              </w:rPr>
              <w:t>รุข</w:t>
            </w:r>
            <w:proofErr w:type="spellEnd"/>
            <w:r w:rsidRPr="00F341CE">
              <w:rPr>
                <w:rFonts w:ascii="TH SarabunPSK" w:hAnsi="TH SarabunPSK" w:cs="TH SarabunPSK" w:hint="cs"/>
                <w:sz w:val="28"/>
                <w:cs/>
              </w:rPr>
              <w:t>เวช</w:t>
            </w:r>
          </w:p>
        </w:tc>
        <w:tc>
          <w:tcPr>
            <w:tcW w:w="992" w:type="dxa"/>
          </w:tcPr>
          <w:p w:rsidR="003802E4" w:rsidRPr="00B44B22" w:rsidRDefault="003802E4" w:rsidP="00B94C7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</w:tcPr>
          <w:p w:rsidR="003802E4" w:rsidRPr="00B44B22" w:rsidRDefault="003802E4" w:rsidP="00B94C7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3802E4" w:rsidRPr="00B44B22" w:rsidRDefault="003802E4" w:rsidP="00B94C7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241BA4">
        <w:trPr>
          <w:gridAfter w:val="1"/>
          <w:wAfter w:w="8" w:type="dxa"/>
        </w:trPr>
        <w:tc>
          <w:tcPr>
            <w:tcW w:w="1133" w:type="dxa"/>
            <w:tcBorders>
              <w:bottom w:val="single" w:sz="4" w:space="0" w:color="auto"/>
            </w:tcBorders>
          </w:tcPr>
          <w:p w:rsidR="003802E4" w:rsidRPr="00B44B22" w:rsidRDefault="003802E4" w:rsidP="00B94C7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3802E4" w:rsidRPr="00F341CE" w:rsidRDefault="003802E4" w:rsidP="00B94C7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41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10 โครงการ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802E4" w:rsidRPr="00F341CE" w:rsidRDefault="003802E4" w:rsidP="00B94C7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802E4" w:rsidRPr="00F341CE" w:rsidRDefault="003802E4" w:rsidP="00B94C7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2E4" w:rsidRPr="00B44B22" w:rsidRDefault="003802E4" w:rsidP="00B94C7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3802E4" w:rsidRPr="00B44B22" w:rsidRDefault="003802E4" w:rsidP="00B94C7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02E4" w:rsidRPr="00B44B22" w:rsidRDefault="003802E4" w:rsidP="00B94C7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802E4" w:rsidRDefault="003802E4" w:rsidP="008925E3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8925E3" w:rsidRDefault="008925E3" w:rsidP="008925E3">
      <w:pPr>
        <w:rPr>
          <w:rFonts w:ascii="TH SarabunPSK" w:hAnsi="TH SarabunPSK" w:cs="TH SarabunPSK"/>
          <w:b/>
          <w:bCs/>
          <w:sz w:val="24"/>
          <w:szCs w:val="32"/>
        </w:rPr>
      </w:pPr>
      <w:r w:rsidRPr="00F341CE">
        <w:rPr>
          <w:rFonts w:ascii="TH SarabunPSK" w:hAnsi="TH SarabunPSK" w:cs="TH SarabunPSK"/>
          <w:b/>
          <w:bCs/>
          <w:sz w:val="24"/>
          <w:szCs w:val="32"/>
          <w:cs/>
        </w:rPr>
        <w:t>ยุทธศาสตร์ที่ 3</w:t>
      </w:r>
      <w:r w:rsidRPr="00F341C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F341CE">
        <w:rPr>
          <w:rFonts w:ascii="TH SarabunPSK" w:hAnsi="TH SarabunPSK" w:cs="TH SarabunPSK"/>
          <w:b/>
          <w:bCs/>
          <w:sz w:val="24"/>
          <w:szCs w:val="32"/>
          <w:cs/>
        </w:rPr>
        <w:t>ให้บริการวิชาการเพื่อตอบสนองความต้องการภาคอุตสาหกรรม และภาคประชาสังคม</w:t>
      </w:r>
    </w:p>
    <w:tbl>
      <w:tblPr>
        <w:tblW w:w="14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666"/>
        <w:gridCol w:w="1105"/>
        <w:gridCol w:w="1813"/>
        <w:gridCol w:w="992"/>
        <w:gridCol w:w="3915"/>
        <w:gridCol w:w="2551"/>
        <w:gridCol w:w="8"/>
      </w:tblGrid>
      <w:tr w:rsidR="003802E4" w:rsidRPr="00B44B22" w:rsidTr="00241BA4">
        <w:trPr>
          <w:gridAfter w:val="1"/>
          <w:wAfter w:w="8" w:type="dxa"/>
          <w:tblHeader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3802E4" w:rsidRPr="00B44B22" w:rsidRDefault="003802E4" w:rsidP="000563E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3802E4" w:rsidRPr="00B44B22" w:rsidRDefault="003802E4" w:rsidP="000563E0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05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802E4" w:rsidRPr="00B44B22" w:rsidRDefault="003802E4" w:rsidP="000563E0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802E4" w:rsidRPr="00B44B22" w:rsidRDefault="003802E4" w:rsidP="000563E0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เจ้าภาพหลัก/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802E4" w:rsidRPr="00B44B22" w:rsidRDefault="003802E4" w:rsidP="000563E0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802E4" w:rsidRPr="00B44B22" w:rsidRDefault="003802E4" w:rsidP="000563E0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3802E4" w:rsidRPr="00B44B22" w:rsidTr="00241BA4">
        <w:trPr>
          <w:gridAfter w:val="1"/>
          <w:wAfter w:w="8" w:type="dxa"/>
          <w:tblHeader/>
        </w:trPr>
        <w:tc>
          <w:tcPr>
            <w:tcW w:w="1133" w:type="dxa"/>
            <w:vMerge/>
            <w:shd w:val="clear" w:color="auto" w:fill="FDE9D9"/>
          </w:tcPr>
          <w:p w:rsidR="003802E4" w:rsidRPr="00B44B22" w:rsidRDefault="003802E4" w:rsidP="000563E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66" w:type="dxa"/>
            <w:vMerge/>
            <w:shd w:val="clear" w:color="auto" w:fill="FDE9D9"/>
          </w:tcPr>
          <w:p w:rsidR="003802E4" w:rsidRPr="00B44B22" w:rsidRDefault="003802E4" w:rsidP="000563E0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tcBorders>
              <w:top w:val="nil"/>
            </w:tcBorders>
            <w:shd w:val="clear" w:color="auto" w:fill="FDE9D9"/>
          </w:tcPr>
          <w:p w:rsidR="003802E4" w:rsidRPr="00B44B22" w:rsidRDefault="003802E4" w:rsidP="000563E0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ที่ใช้จริง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FDE9D9"/>
          </w:tcPr>
          <w:p w:rsidR="003802E4" w:rsidRPr="00B44B22" w:rsidRDefault="003802E4" w:rsidP="000563E0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ผู้รับผิดชอบดำเนินงาน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E9D9"/>
          </w:tcPr>
          <w:p w:rsidR="003802E4" w:rsidRPr="00B44B22" w:rsidRDefault="003802E4" w:rsidP="000563E0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3915" w:type="dxa"/>
            <w:tcBorders>
              <w:top w:val="single" w:sz="4" w:space="0" w:color="auto"/>
            </w:tcBorders>
            <w:shd w:val="clear" w:color="auto" w:fill="FDE9D9"/>
          </w:tcPr>
          <w:p w:rsidR="003802E4" w:rsidRPr="00B44B22" w:rsidRDefault="003802E4" w:rsidP="000563E0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  <w:p w:rsidR="003802E4" w:rsidRPr="00B44B22" w:rsidRDefault="003802E4" w:rsidP="00315FF7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(ระบุวัน/เดือนปี/สถานที่/ลักษณะกิจกรรม)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DE9D9"/>
          </w:tcPr>
          <w:p w:rsidR="003802E4" w:rsidRPr="00B44B22" w:rsidRDefault="003802E4" w:rsidP="000563E0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802E4" w:rsidRPr="00B44B22" w:rsidTr="00241BA4">
        <w:tc>
          <w:tcPr>
            <w:tcW w:w="14183" w:type="dxa"/>
            <w:gridSpan w:val="8"/>
            <w:tcBorders>
              <w:bottom w:val="single" w:sz="4" w:space="0" w:color="auto"/>
            </w:tcBorders>
          </w:tcPr>
          <w:p w:rsidR="003802E4" w:rsidRPr="00F341CE" w:rsidRDefault="003802E4" w:rsidP="000563E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41CE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เป้าประสงค์ที่ 3.1 ชุมชนและสังคมมีความเข้มแข็งและสามารถพึ่งพาตนเองได้</w:t>
            </w:r>
          </w:p>
        </w:tc>
      </w:tr>
      <w:tr w:rsidR="003802E4" w:rsidRPr="00B44B22" w:rsidTr="00241BA4">
        <w:trPr>
          <w:gridAfter w:val="1"/>
          <w:wAfter w:w="8" w:type="dxa"/>
        </w:trPr>
        <w:tc>
          <w:tcPr>
            <w:tcW w:w="1133" w:type="dxa"/>
          </w:tcPr>
          <w:p w:rsidR="003802E4" w:rsidRPr="00B44B22" w:rsidRDefault="003802E4" w:rsidP="000563E0">
            <w:pPr>
              <w:pStyle w:val="a4"/>
              <w:numPr>
                <w:ilvl w:val="0"/>
                <w:numId w:val="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802E4" w:rsidRPr="00F341CE" w:rsidRDefault="003802E4" w:rsidP="000563E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 "การนวดแผนไทยในสปาเพื่อการบำบัดรักษาสุขภาพแก่ผู้สูงอายุ"</w:t>
            </w:r>
          </w:p>
        </w:tc>
        <w:tc>
          <w:tcPr>
            <w:tcW w:w="1105" w:type="dxa"/>
          </w:tcPr>
          <w:p w:rsidR="003802E4" w:rsidRPr="00F341CE" w:rsidRDefault="003802E4" w:rsidP="000563E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3" w:type="dxa"/>
          </w:tcPr>
          <w:p w:rsidR="003802E4" w:rsidRPr="00F341CE" w:rsidRDefault="00CE570A" w:rsidP="000563E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3802E4" w:rsidRPr="00F341CE">
              <w:rPr>
                <w:rFonts w:ascii="TH SarabunPSK" w:hAnsi="TH SarabunPSK" w:cs="TH SarabunPSK" w:hint="cs"/>
                <w:sz w:val="28"/>
                <w:cs/>
              </w:rPr>
              <w:t>การท่องเที่ยวฯ</w:t>
            </w:r>
          </w:p>
        </w:tc>
        <w:tc>
          <w:tcPr>
            <w:tcW w:w="992" w:type="dxa"/>
          </w:tcPr>
          <w:p w:rsidR="003802E4" w:rsidRPr="00B44B22" w:rsidRDefault="003802E4" w:rsidP="000563E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</w:tcPr>
          <w:p w:rsidR="003802E4" w:rsidRPr="00B44B22" w:rsidRDefault="003802E4" w:rsidP="000563E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3802E4" w:rsidRPr="00B44B22" w:rsidRDefault="003802E4" w:rsidP="000563E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241BA4">
        <w:trPr>
          <w:gridAfter w:val="1"/>
          <w:wAfter w:w="8" w:type="dxa"/>
        </w:trPr>
        <w:tc>
          <w:tcPr>
            <w:tcW w:w="1133" w:type="dxa"/>
          </w:tcPr>
          <w:p w:rsidR="003802E4" w:rsidRPr="00B44B22" w:rsidRDefault="003802E4" w:rsidP="000563E0">
            <w:pPr>
              <w:pStyle w:val="a4"/>
              <w:numPr>
                <w:ilvl w:val="0"/>
                <w:numId w:val="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802E4" w:rsidRPr="00F341CE" w:rsidRDefault="003802E4" w:rsidP="000563E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>โครงการดนตรีสร้างชุมชนพึ่งตนเอง</w:t>
            </w:r>
          </w:p>
        </w:tc>
        <w:tc>
          <w:tcPr>
            <w:tcW w:w="1105" w:type="dxa"/>
          </w:tcPr>
          <w:p w:rsidR="003802E4" w:rsidRPr="00F341CE" w:rsidRDefault="003802E4" w:rsidP="000563E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3" w:type="dxa"/>
          </w:tcPr>
          <w:p w:rsidR="003802E4" w:rsidRPr="00F341CE" w:rsidRDefault="003802E4" w:rsidP="000563E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วิทยาลัยดุริยางค์ฯ</w:t>
            </w:r>
          </w:p>
        </w:tc>
        <w:tc>
          <w:tcPr>
            <w:tcW w:w="992" w:type="dxa"/>
          </w:tcPr>
          <w:p w:rsidR="003802E4" w:rsidRPr="00B44B22" w:rsidRDefault="003802E4" w:rsidP="000563E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</w:tcPr>
          <w:p w:rsidR="003802E4" w:rsidRPr="00B44B22" w:rsidRDefault="003802E4" w:rsidP="000563E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3802E4" w:rsidRPr="00B44B22" w:rsidRDefault="003802E4" w:rsidP="000563E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241BA4">
        <w:trPr>
          <w:gridAfter w:val="1"/>
          <w:wAfter w:w="8" w:type="dxa"/>
        </w:trPr>
        <w:tc>
          <w:tcPr>
            <w:tcW w:w="1133" w:type="dxa"/>
          </w:tcPr>
          <w:p w:rsidR="003802E4" w:rsidRPr="00B44B22" w:rsidRDefault="003802E4" w:rsidP="000563E0">
            <w:pPr>
              <w:pStyle w:val="a4"/>
              <w:numPr>
                <w:ilvl w:val="0"/>
                <w:numId w:val="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802E4" w:rsidRDefault="003802E4" w:rsidP="000563E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>โครงการสนับสนุนการสร้างต้นแบบและพัฒนาแหล่งเรียนรู้การบริการวิชาการคณะเทคโนโลยี (สมทบบริการวิชาการและวิจัย)</w:t>
            </w:r>
          </w:p>
          <w:p w:rsidR="00315FF7" w:rsidRPr="00F341CE" w:rsidRDefault="00315FF7" w:rsidP="000563E0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5" w:type="dxa"/>
          </w:tcPr>
          <w:p w:rsidR="003802E4" w:rsidRPr="00F341CE" w:rsidRDefault="003802E4" w:rsidP="000563E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3" w:type="dxa"/>
          </w:tcPr>
          <w:p w:rsidR="003802E4" w:rsidRPr="00F341CE" w:rsidRDefault="00CE570A" w:rsidP="000563E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3802E4" w:rsidRPr="00F341CE">
              <w:rPr>
                <w:rFonts w:ascii="TH SarabunPSK" w:hAnsi="TH SarabunPSK" w:cs="TH SarabunPSK" w:hint="cs"/>
                <w:sz w:val="28"/>
                <w:cs/>
              </w:rPr>
              <w:t>เทคโนโลยี</w:t>
            </w:r>
          </w:p>
        </w:tc>
        <w:tc>
          <w:tcPr>
            <w:tcW w:w="992" w:type="dxa"/>
          </w:tcPr>
          <w:p w:rsidR="003802E4" w:rsidRPr="00B44B22" w:rsidRDefault="003802E4" w:rsidP="000563E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</w:tcPr>
          <w:p w:rsidR="003802E4" w:rsidRPr="00B44B22" w:rsidRDefault="003802E4" w:rsidP="000563E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3802E4" w:rsidRPr="00B44B22" w:rsidRDefault="003802E4" w:rsidP="000563E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241BA4">
        <w:tc>
          <w:tcPr>
            <w:tcW w:w="14183" w:type="dxa"/>
            <w:gridSpan w:val="8"/>
            <w:tcBorders>
              <w:bottom w:val="single" w:sz="4" w:space="0" w:color="auto"/>
            </w:tcBorders>
          </w:tcPr>
          <w:p w:rsidR="003802E4" w:rsidRPr="00F341CE" w:rsidRDefault="003802E4" w:rsidP="000563E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41C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เป้าประสงค์ที่ 3.2 ภาคธุรกิจ/ภาคอุตสาหกรรมมีความเข้มแข็งและมีศักยภาพในการแข่งขัน</w:t>
            </w:r>
          </w:p>
        </w:tc>
      </w:tr>
      <w:tr w:rsidR="003802E4" w:rsidRPr="00B44B22" w:rsidTr="00241BA4">
        <w:trPr>
          <w:gridAfter w:val="1"/>
          <w:wAfter w:w="8" w:type="dxa"/>
        </w:trPr>
        <w:tc>
          <w:tcPr>
            <w:tcW w:w="1133" w:type="dxa"/>
          </w:tcPr>
          <w:p w:rsidR="003802E4" w:rsidRPr="00B44B22" w:rsidRDefault="003802E4" w:rsidP="000563E0">
            <w:pPr>
              <w:pStyle w:val="a4"/>
              <w:numPr>
                <w:ilvl w:val="0"/>
                <w:numId w:val="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802E4" w:rsidRPr="00F341CE" w:rsidRDefault="003802E4" w:rsidP="000563E0">
            <w:pPr>
              <w:spacing w:after="0"/>
              <w:ind w:firstLine="38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 xml:space="preserve">โครงการบูรณาการเพื่อการพัฒนาต้นแบบชุมชนด้านการจัดการสิ่งแวดล้อมและทรัพยากร </w:t>
            </w:r>
          </w:p>
        </w:tc>
        <w:tc>
          <w:tcPr>
            <w:tcW w:w="1105" w:type="dxa"/>
          </w:tcPr>
          <w:p w:rsidR="003802E4" w:rsidRPr="00F341CE" w:rsidRDefault="003802E4" w:rsidP="000563E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3" w:type="dxa"/>
          </w:tcPr>
          <w:p w:rsidR="003802E4" w:rsidRPr="00F341CE" w:rsidRDefault="00CE570A" w:rsidP="000563E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3802E4" w:rsidRPr="00F341CE">
              <w:rPr>
                <w:rFonts w:ascii="TH SarabunPSK" w:hAnsi="TH SarabunPSK" w:cs="TH SarabunPSK" w:hint="cs"/>
                <w:sz w:val="28"/>
                <w:cs/>
              </w:rPr>
              <w:t>สิ่งแวดล้อม</w:t>
            </w:r>
          </w:p>
        </w:tc>
        <w:tc>
          <w:tcPr>
            <w:tcW w:w="992" w:type="dxa"/>
          </w:tcPr>
          <w:p w:rsidR="003802E4" w:rsidRPr="00B44B22" w:rsidRDefault="003802E4" w:rsidP="000563E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</w:tcPr>
          <w:p w:rsidR="003802E4" w:rsidRPr="00B44B22" w:rsidRDefault="003802E4" w:rsidP="000563E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3802E4" w:rsidRPr="00B44B22" w:rsidRDefault="003802E4" w:rsidP="000563E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241BA4">
        <w:trPr>
          <w:gridAfter w:val="1"/>
          <w:wAfter w:w="8" w:type="dxa"/>
        </w:trPr>
        <w:tc>
          <w:tcPr>
            <w:tcW w:w="1133" w:type="dxa"/>
          </w:tcPr>
          <w:p w:rsidR="003802E4" w:rsidRPr="00B44B22" w:rsidRDefault="003802E4" w:rsidP="000563E0">
            <w:pPr>
              <w:pStyle w:val="a4"/>
              <w:numPr>
                <w:ilvl w:val="0"/>
                <w:numId w:val="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802E4" w:rsidRPr="00F341CE" w:rsidRDefault="003802E4" w:rsidP="000563E0">
            <w:pPr>
              <w:spacing w:after="0"/>
              <w:ind w:firstLine="38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>โครงการพัฒนาแหล่งเรียนรู้พิพิธภัณฑ์ไม้ไผ่กับวิถีชีวิตอีสาน สถาบันวิจัยวลัยรุกขเวช มหาวิทยาลัยมหาสารคาม</w:t>
            </w:r>
          </w:p>
        </w:tc>
        <w:tc>
          <w:tcPr>
            <w:tcW w:w="1105" w:type="dxa"/>
          </w:tcPr>
          <w:p w:rsidR="003802E4" w:rsidRPr="00F341CE" w:rsidRDefault="003802E4" w:rsidP="000563E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3" w:type="dxa"/>
          </w:tcPr>
          <w:p w:rsidR="003802E4" w:rsidRPr="00F341CE" w:rsidRDefault="003802E4" w:rsidP="000563E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สถาบันวิจัย</w:t>
            </w:r>
            <w:r w:rsidR="000563E0">
              <w:rPr>
                <w:rFonts w:ascii="TH SarabunPSK" w:hAnsi="TH SarabunPSK" w:cs="TH SarabunPSK"/>
                <w:sz w:val="28"/>
                <w:cs/>
              </w:rPr>
              <w:br/>
            </w:r>
            <w:r w:rsidRPr="00F341CE">
              <w:rPr>
                <w:rFonts w:ascii="TH SarabunPSK" w:hAnsi="TH SarabunPSK" w:cs="TH SarabunPSK" w:hint="cs"/>
                <w:sz w:val="28"/>
                <w:cs/>
              </w:rPr>
              <w:t>วลัยรุกเวช</w:t>
            </w:r>
          </w:p>
        </w:tc>
        <w:tc>
          <w:tcPr>
            <w:tcW w:w="992" w:type="dxa"/>
          </w:tcPr>
          <w:p w:rsidR="003802E4" w:rsidRPr="00B44B22" w:rsidRDefault="003802E4" w:rsidP="000563E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</w:tcPr>
          <w:p w:rsidR="003802E4" w:rsidRPr="00B44B22" w:rsidRDefault="003802E4" w:rsidP="000563E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3802E4" w:rsidRPr="00B44B22" w:rsidRDefault="003802E4" w:rsidP="000563E0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241BA4">
        <w:trPr>
          <w:gridAfter w:val="1"/>
          <w:wAfter w:w="8" w:type="dxa"/>
        </w:trPr>
        <w:tc>
          <w:tcPr>
            <w:tcW w:w="1133" w:type="dxa"/>
          </w:tcPr>
          <w:p w:rsidR="003802E4" w:rsidRPr="00B44B22" w:rsidRDefault="003802E4" w:rsidP="000563E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802E4" w:rsidRPr="00F341CE" w:rsidRDefault="003802E4" w:rsidP="000563E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 5  โครงการ</w:t>
            </w:r>
          </w:p>
        </w:tc>
        <w:tc>
          <w:tcPr>
            <w:tcW w:w="1105" w:type="dxa"/>
          </w:tcPr>
          <w:p w:rsidR="003802E4" w:rsidRPr="00F341CE" w:rsidRDefault="003802E4" w:rsidP="000563E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3" w:type="dxa"/>
          </w:tcPr>
          <w:p w:rsidR="003802E4" w:rsidRPr="00F341CE" w:rsidRDefault="003802E4" w:rsidP="000563E0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802E4" w:rsidRPr="00B44B22" w:rsidRDefault="003802E4" w:rsidP="000563E0">
            <w:pPr>
              <w:pStyle w:val="a4"/>
              <w:ind w:right="6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</w:tcPr>
          <w:p w:rsidR="003802E4" w:rsidRPr="00B44B22" w:rsidRDefault="003802E4" w:rsidP="000563E0">
            <w:pPr>
              <w:pStyle w:val="a4"/>
              <w:ind w:right="6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3802E4" w:rsidRPr="00B44B22" w:rsidRDefault="003802E4" w:rsidP="000563E0">
            <w:pPr>
              <w:pStyle w:val="a4"/>
              <w:ind w:right="6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925E3" w:rsidRPr="00F341CE" w:rsidRDefault="008925E3" w:rsidP="008925E3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8925E3" w:rsidRDefault="008925E3" w:rsidP="008925E3">
      <w:pPr>
        <w:rPr>
          <w:rFonts w:ascii="TH SarabunPSK" w:hAnsi="TH SarabunPSK" w:cs="TH SarabunPSK"/>
          <w:b/>
          <w:bCs/>
          <w:sz w:val="24"/>
          <w:szCs w:val="32"/>
        </w:rPr>
      </w:pPr>
      <w:r w:rsidRPr="00F341CE">
        <w:rPr>
          <w:rFonts w:ascii="TH SarabunPSK" w:hAnsi="TH SarabunPSK" w:cs="TH SarabunPSK"/>
          <w:b/>
          <w:bCs/>
          <w:sz w:val="24"/>
          <w:szCs w:val="32"/>
          <w:cs/>
        </w:rPr>
        <w:t xml:space="preserve">ยุทธศาสตร์ที่ </w:t>
      </w:r>
      <w:r w:rsidR="00C13153" w:rsidRPr="00F341CE">
        <w:rPr>
          <w:rFonts w:ascii="TH SarabunPSK" w:hAnsi="TH SarabunPSK" w:cs="TH SarabunPSK" w:hint="cs"/>
          <w:b/>
          <w:bCs/>
          <w:sz w:val="24"/>
          <w:szCs w:val="32"/>
          <w:cs/>
        </w:rPr>
        <w:t>4</w:t>
      </w:r>
      <w:r w:rsidRPr="00F341C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C13153" w:rsidRPr="00F341CE">
        <w:rPr>
          <w:rFonts w:ascii="TH SarabunPSK" w:hAnsi="TH SarabunPSK" w:cs="TH SarabunPSK"/>
          <w:b/>
          <w:bCs/>
          <w:sz w:val="24"/>
          <w:szCs w:val="32"/>
          <w:cs/>
        </w:rPr>
        <w:t>ทำนุบำรุงศิลปวัฒนธรรมอีสานให้มีความโดดเด่นระดับนานาชาติ</w:t>
      </w:r>
    </w:p>
    <w:tbl>
      <w:tblPr>
        <w:tblW w:w="14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666"/>
        <w:gridCol w:w="1105"/>
        <w:gridCol w:w="1813"/>
        <w:gridCol w:w="992"/>
        <w:gridCol w:w="3915"/>
        <w:gridCol w:w="2551"/>
        <w:gridCol w:w="8"/>
      </w:tblGrid>
      <w:tr w:rsidR="003802E4" w:rsidRPr="00B44B22" w:rsidTr="00241BA4">
        <w:trPr>
          <w:gridAfter w:val="1"/>
          <w:wAfter w:w="8" w:type="dxa"/>
          <w:tblHeader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3802E4" w:rsidRPr="00B44B22" w:rsidRDefault="003802E4" w:rsidP="0074076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3802E4" w:rsidRPr="00B44B22" w:rsidRDefault="003802E4" w:rsidP="0074076A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05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802E4" w:rsidRPr="00B44B22" w:rsidRDefault="003802E4" w:rsidP="0074076A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802E4" w:rsidRPr="00B44B22" w:rsidRDefault="003802E4" w:rsidP="0074076A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เจ้าภาพหลัก/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802E4" w:rsidRPr="00B44B22" w:rsidRDefault="003802E4" w:rsidP="0074076A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802E4" w:rsidRPr="00B44B22" w:rsidRDefault="003802E4" w:rsidP="0074076A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3802E4" w:rsidRPr="00B44B22" w:rsidTr="00241BA4">
        <w:trPr>
          <w:gridAfter w:val="1"/>
          <w:wAfter w:w="8" w:type="dxa"/>
          <w:tblHeader/>
        </w:trPr>
        <w:tc>
          <w:tcPr>
            <w:tcW w:w="1133" w:type="dxa"/>
            <w:vMerge/>
            <w:shd w:val="clear" w:color="auto" w:fill="FDE9D9"/>
          </w:tcPr>
          <w:p w:rsidR="003802E4" w:rsidRPr="00B44B22" w:rsidRDefault="003802E4" w:rsidP="0074076A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66" w:type="dxa"/>
            <w:vMerge/>
            <w:shd w:val="clear" w:color="auto" w:fill="FDE9D9"/>
          </w:tcPr>
          <w:p w:rsidR="003802E4" w:rsidRPr="00B44B22" w:rsidRDefault="003802E4" w:rsidP="0074076A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tcBorders>
              <w:top w:val="nil"/>
            </w:tcBorders>
            <w:shd w:val="clear" w:color="auto" w:fill="FDE9D9"/>
          </w:tcPr>
          <w:p w:rsidR="003802E4" w:rsidRPr="00B44B22" w:rsidRDefault="003802E4" w:rsidP="0074076A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ที่ใช้จริง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FDE9D9"/>
          </w:tcPr>
          <w:p w:rsidR="003802E4" w:rsidRPr="00B44B22" w:rsidRDefault="003802E4" w:rsidP="0074076A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ผู้รับผิดชอบดำเนินงาน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E9D9"/>
          </w:tcPr>
          <w:p w:rsidR="003802E4" w:rsidRPr="00B44B22" w:rsidRDefault="003802E4" w:rsidP="0074076A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3915" w:type="dxa"/>
            <w:tcBorders>
              <w:top w:val="single" w:sz="4" w:space="0" w:color="auto"/>
            </w:tcBorders>
            <w:shd w:val="clear" w:color="auto" w:fill="FDE9D9"/>
          </w:tcPr>
          <w:p w:rsidR="003802E4" w:rsidRPr="00B44B22" w:rsidRDefault="003802E4" w:rsidP="0074076A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  <w:p w:rsidR="003802E4" w:rsidRPr="00B44B22" w:rsidRDefault="003802E4" w:rsidP="00315FF7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4B22">
              <w:rPr>
                <w:rFonts w:ascii="TH SarabunPSK" w:hAnsi="TH SarabunPSK" w:cs="TH SarabunPSK"/>
                <w:b/>
                <w:bCs/>
                <w:sz w:val="28"/>
                <w:cs/>
              </w:rPr>
              <w:t>(ระบุวัน/เดือนปี/สถานที่/ลักษณะกิจกรรม)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DE9D9"/>
          </w:tcPr>
          <w:p w:rsidR="003802E4" w:rsidRPr="00B44B22" w:rsidRDefault="003802E4" w:rsidP="0074076A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802E4" w:rsidRPr="00B44B22" w:rsidTr="00241BA4">
        <w:tc>
          <w:tcPr>
            <w:tcW w:w="14183" w:type="dxa"/>
            <w:gridSpan w:val="8"/>
            <w:tcBorders>
              <w:bottom w:val="single" w:sz="4" w:space="0" w:color="auto"/>
            </w:tcBorders>
          </w:tcPr>
          <w:p w:rsidR="003802E4" w:rsidRPr="00F341CE" w:rsidRDefault="003802E4" w:rsidP="0074076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41CE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 4.1) การอนุรักษ์ ฟื้นฟู เผยแพร่ และพัฒนาศิลปวัฒนธรรมให้มีความโดดเด่นเป็นที่รู้จักและยอมรับในระดับนานาชาติ</w:t>
            </w:r>
          </w:p>
        </w:tc>
      </w:tr>
      <w:tr w:rsidR="003802E4" w:rsidRPr="00B44B22" w:rsidTr="00241BA4">
        <w:trPr>
          <w:gridAfter w:val="1"/>
          <w:wAfter w:w="8" w:type="dxa"/>
        </w:trPr>
        <w:tc>
          <w:tcPr>
            <w:tcW w:w="1133" w:type="dxa"/>
          </w:tcPr>
          <w:p w:rsidR="003802E4" w:rsidRPr="00B44B22" w:rsidRDefault="003802E4" w:rsidP="0074076A">
            <w:pPr>
              <w:pStyle w:val="a4"/>
              <w:numPr>
                <w:ilvl w:val="0"/>
                <w:numId w:val="4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802E4" w:rsidRPr="00F341CE" w:rsidRDefault="003802E4" w:rsidP="0074076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 xml:space="preserve">โครงการ 1 คณะ 1 </w:t>
            </w:r>
            <w:proofErr w:type="spellStart"/>
            <w:r w:rsidRPr="00F341CE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F341CE">
              <w:rPr>
                <w:rFonts w:ascii="TH SarabunPSK" w:hAnsi="TH SarabunPSK" w:cs="TH SarabunPSK"/>
                <w:sz w:val="28"/>
                <w:cs/>
              </w:rPr>
              <w:t>วัฒนธรรม  "โครงการสานทุนวัฒนธรรม นำเศรษฐกิจสร้างสรรค์ผ่านฮูปแต้มสารคาม ระยะที่ 6"</w:t>
            </w:r>
          </w:p>
        </w:tc>
        <w:tc>
          <w:tcPr>
            <w:tcW w:w="1105" w:type="dxa"/>
          </w:tcPr>
          <w:p w:rsidR="003802E4" w:rsidRPr="00F341CE" w:rsidRDefault="003802E4" w:rsidP="0074076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3" w:type="dxa"/>
          </w:tcPr>
          <w:p w:rsidR="003802E4" w:rsidRPr="00F341CE" w:rsidRDefault="003802E4" w:rsidP="0074076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วิทยาลัยการเมืองฯ</w:t>
            </w:r>
          </w:p>
        </w:tc>
        <w:tc>
          <w:tcPr>
            <w:tcW w:w="992" w:type="dxa"/>
          </w:tcPr>
          <w:p w:rsidR="003802E4" w:rsidRPr="00B44B22" w:rsidRDefault="003802E4" w:rsidP="0074076A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</w:tcPr>
          <w:p w:rsidR="003802E4" w:rsidRPr="00B44B22" w:rsidRDefault="003802E4" w:rsidP="0074076A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3802E4" w:rsidRPr="00B44B22" w:rsidRDefault="003802E4" w:rsidP="0074076A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241BA4">
        <w:trPr>
          <w:gridAfter w:val="1"/>
          <w:wAfter w:w="8" w:type="dxa"/>
        </w:trPr>
        <w:tc>
          <w:tcPr>
            <w:tcW w:w="1133" w:type="dxa"/>
          </w:tcPr>
          <w:p w:rsidR="003802E4" w:rsidRPr="00B44B22" w:rsidRDefault="003802E4" w:rsidP="0074076A">
            <w:pPr>
              <w:pStyle w:val="a4"/>
              <w:numPr>
                <w:ilvl w:val="0"/>
                <w:numId w:val="4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802E4" w:rsidRPr="00F341CE" w:rsidRDefault="003802E4" w:rsidP="0074076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>โครงการเผยแพร่</w:t>
            </w:r>
            <w:proofErr w:type="spellStart"/>
            <w:r w:rsidRPr="00F341CE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F341CE">
              <w:rPr>
                <w:rFonts w:ascii="TH SarabunPSK" w:hAnsi="TH SarabunPSK" w:cs="TH SarabunPSK"/>
                <w:sz w:val="28"/>
                <w:cs/>
              </w:rPr>
              <w:t>วัฒนธรรมในต่างประเทศ</w:t>
            </w:r>
          </w:p>
        </w:tc>
        <w:tc>
          <w:tcPr>
            <w:tcW w:w="1105" w:type="dxa"/>
          </w:tcPr>
          <w:p w:rsidR="003802E4" w:rsidRPr="00F341CE" w:rsidRDefault="003802E4" w:rsidP="0074076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3" w:type="dxa"/>
          </w:tcPr>
          <w:p w:rsidR="003802E4" w:rsidRPr="00F341CE" w:rsidRDefault="003802E4" w:rsidP="0074076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วิทยาลัยดุริยางค์ฯ</w:t>
            </w:r>
          </w:p>
        </w:tc>
        <w:tc>
          <w:tcPr>
            <w:tcW w:w="992" w:type="dxa"/>
          </w:tcPr>
          <w:p w:rsidR="003802E4" w:rsidRPr="00B44B22" w:rsidRDefault="003802E4" w:rsidP="0074076A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</w:tcPr>
          <w:p w:rsidR="003802E4" w:rsidRPr="00B44B22" w:rsidRDefault="003802E4" w:rsidP="0074076A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3802E4" w:rsidRPr="00B44B22" w:rsidRDefault="003802E4" w:rsidP="0074076A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241BA4">
        <w:trPr>
          <w:gridAfter w:val="1"/>
          <w:wAfter w:w="8" w:type="dxa"/>
        </w:trPr>
        <w:tc>
          <w:tcPr>
            <w:tcW w:w="1133" w:type="dxa"/>
          </w:tcPr>
          <w:p w:rsidR="003802E4" w:rsidRPr="00B44B22" w:rsidRDefault="003802E4" w:rsidP="0074076A">
            <w:pPr>
              <w:pStyle w:val="a4"/>
              <w:numPr>
                <w:ilvl w:val="0"/>
                <w:numId w:val="4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802E4" w:rsidRPr="00F341CE" w:rsidRDefault="003802E4" w:rsidP="0074076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 xml:space="preserve">โครงการความร่วมมือพัฒนาองค์ความรู้ด้านเอกสารโบราณในเครือข่ายภูมิภาค </w:t>
            </w:r>
            <w:r w:rsidRPr="00F341CE">
              <w:rPr>
                <w:rFonts w:ascii="TH SarabunPSK" w:hAnsi="TH SarabunPSK" w:cs="TH SarabunPSK"/>
                <w:sz w:val="28"/>
              </w:rPr>
              <w:t>CLMVT</w:t>
            </w:r>
          </w:p>
        </w:tc>
        <w:tc>
          <w:tcPr>
            <w:tcW w:w="1105" w:type="dxa"/>
          </w:tcPr>
          <w:p w:rsidR="003802E4" w:rsidRPr="00F341CE" w:rsidRDefault="003802E4" w:rsidP="0074076A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</w:tcPr>
          <w:p w:rsidR="003802E4" w:rsidRPr="00F341CE" w:rsidRDefault="003802E4" w:rsidP="0074076A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สถาบันวิจัยศิลปะและวัฒนธรรม</w:t>
            </w:r>
          </w:p>
        </w:tc>
        <w:tc>
          <w:tcPr>
            <w:tcW w:w="992" w:type="dxa"/>
          </w:tcPr>
          <w:p w:rsidR="003802E4" w:rsidRPr="00B44B22" w:rsidRDefault="003802E4" w:rsidP="0074076A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</w:tcPr>
          <w:p w:rsidR="003802E4" w:rsidRPr="00B44B22" w:rsidRDefault="003802E4" w:rsidP="0074076A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3802E4" w:rsidRPr="00B44B22" w:rsidRDefault="003802E4" w:rsidP="0074076A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241BA4">
        <w:trPr>
          <w:gridAfter w:val="1"/>
          <w:wAfter w:w="8" w:type="dxa"/>
        </w:trPr>
        <w:tc>
          <w:tcPr>
            <w:tcW w:w="1133" w:type="dxa"/>
          </w:tcPr>
          <w:p w:rsidR="003802E4" w:rsidRPr="00B44B22" w:rsidRDefault="003802E4" w:rsidP="0074076A">
            <w:pPr>
              <w:pStyle w:val="a4"/>
              <w:numPr>
                <w:ilvl w:val="0"/>
                <w:numId w:val="4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802E4" w:rsidRPr="00F341CE" w:rsidRDefault="003802E4" w:rsidP="0074076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F341CE">
              <w:rPr>
                <w:rFonts w:ascii="TH SarabunPSK" w:hAnsi="TH SarabunPSK" w:cs="TH SarabunPSK" w:hint="cs"/>
                <w:sz w:val="28"/>
                <w:cs/>
              </w:rPr>
              <w:t>ประชุมวิชาการระดับชาติ “เวทีวิจัยศิลปะและวัฒนธรรมศึกษา” ครั้งที่ 4</w:t>
            </w:r>
          </w:p>
        </w:tc>
        <w:tc>
          <w:tcPr>
            <w:tcW w:w="1105" w:type="dxa"/>
          </w:tcPr>
          <w:p w:rsidR="003802E4" w:rsidRPr="00F341CE" w:rsidRDefault="003802E4" w:rsidP="0074076A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</w:tcPr>
          <w:p w:rsidR="003802E4" w:rsidRPr="00F341CE" w:rsidRDefault="003802E4" w:rsidP="0074076A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>สถาบันวิจัยศิลปะและวัฒนธรรม</w:t>
            </w:r>
          </w:p>
        </w:tc>
        <w:tc>
          <w:tcPr>
            <w:tcW w:w="992" w:type="dxa"/>
          </w:tcPr>
          <w:p w:rsidR="003802E4" w:rsidRPr="00B44B22" w:rsidRDefault="003802E4" w:rsidP="0074076A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</w:tcPr>
          <w:p w:rsidR="003802E4" w:rsidRPr="00B44B22" w:rsidRDefault="003802E4" w:rsidP="0074076A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3802E4" w:rsidRPr="00B44B22" w:rsidRDefault="003802E4" w:rsidP="0074076A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2E4" w:rsidRPr="00B44B22" w:rsidTr="00241BA4">
        <w:tc>
          <w:tcPr>
            <w:tcW w:w="14183" w:type="dxa"/>
            <w:gridSpan w:val="8"/>
            <w:tcBorders>
              <w:bottom w:val="single" w:sz="4" w:space="0" w:color="auto"/>
            </w:tcBorders>
          </w:tcPr>
          <w:p w:rsidR="003802E4" w:rsidRPr="00F341CE" w:rsidRDefault="003802E4" w:rsidP="0074076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41CE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 4.2) เป็นเสาหลักของภาคอีสานในการยกระดับคุณภาพ และการเพิ่มมูลค่า/คุณค่าผลงานด้าน</w:t>
            </w:r>
            <w:proofErr w:type="spellStart"/>
            <w:r w:rsidRPr="00F341CE"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</w:t>
            </w:r>
            <w:proofErr w:type="spellEnd"/>
            <w:r w:rsidRPr="00F341CE">
              <w:rPr>
                <w:rFonts w:ascii="TH SarabunPSK" w:hAnsi="TH SarabunPSK" w:cs="TH SarabunPSK"/>
                <w:b/>
                <w:bCs/>
                <w:sz w:val="28"/>
                <w:cs/>
              </w:rPr>
              <w:t>วัฒนธรรม</w:t>
            </w:r>
          </w:p>
        </w:tc>
      </w:tr>
      <w:tr w:rsidR="003802E4" w:rsidRPr="00B44B22" w:rsidTr="00241BA4">
        <w:trPr>
          <w:gridAfter w:val="1"/>
          <w:wAfter w:w="8" w:type="dxa"/>
        </w:trPr>
        <w:tc>
          <w:tcPr>
            <w:tcW w:w="1133" w:type="dxa"/>
          </w:tcPr>
          <w:p w:rsidR="003802E4" w:rsidRPr="00B44B22" w:rsidRDefault="003802E4" w:rsidP="0074076A">
            <w:pPr>
              <w:pStyle w:val="a4"/>
              <w:numPr>
                <w:ilvl w:val="0"/>
                <w:numId w:val="4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802E4" w:rsidRPr="00F341CE" w:rsidRDefault="003802E4" w:rsidP="0074076A">
            <w:pPr>
              <w:spacing w:after="0"/>
              <w:ind w:firstLine="38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>โครงการปริวรรต และเผยแพร่วรรณกรรมท้องถิ่นอีสานสู่สากล</w:t>
            </w:r>
          </w:p>
        </w:tc>
        <w:tc>
          <w:tcPr>
            <w:tcW w:w="1105" w:type="dxa"/>
          </w:tcPr>
          <w:p w:rsidR="003802E4" w:rsidRPr="00F341CE" w:rsidRDefault="003802E4" w:rsidP="0074076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3" w:type="dxa"/>
          </w:tcPr>
          <w:p w:rsidR="003802E4" w:rsidRPr="00F341CE" w:rsidRDefault="003802E4" w:rsidP="0074076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สถาบันวิจั</w:t>
            </w:r>
            <w:r w:rsidR="00CE570A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F341CE">
              <w:rPr>
                <w:rFonts w:ascii="TH SarabunPSK" w:hAnsi="TH SarabunPSK" w:cs="TH SarabunPSK" w:hint="cs"/>
                <w:sz w:val="28"/>
                <w:cs/>
              </w:rPr>
              <w:t>ศิลปะ</w:t>
            </w:r>
            <w:r w:rsidR="00CE570A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F341CE">
              <w:rPr>
                <w:rFonts w:ascii="TH SarabunPSK" w:hAnsi="TH SarabunPSK" w:cs="TH SarabunPSK" w:hint="cs"/>
                <w:sz w:val="28"/>
                <w:cs/>
              </w:rPr>
              <w:t>วัฒนธรรมอีสาน</w:t>
            </w:r>
          </w:p>
        </w:tc>
        <w:tc>
          <w:tcPr>
            <w:tcW w:w="992" w:type="dxa"/>
          </w:tcPr>
          <w:p w:rsidR="003802E4" w:rsidRPr="00B44B22" w:rsidRDefault="003802E4" w:rsidP="0074076A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</w:tcPr>
          <w:p w:rsidR="003802E4" w:rsidRPr="00B44B22" w:rsidRDefault="003802E4" w:rsidP="0074076A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3802E4" w:rsidRPr="00B44B22" w:rsidRDefault="003802E4" w:rsidP="0074076A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570A" w:rsidRPr="00B44B22" w:rsidTr="00241BA4">
        <w:trPr>
          <w:gridAfter w:val="1"/>
          <w:wAfter w:w="8" w:type="dxa"/>
        </w:trPr>
        <w:tc>
          <w:tcPr>
            <w:tcW w:w="1133" w:type="dxa"/>
          </w:tcPr>
          <w:p w:rsidR="00CE570A" w:rsidRPr="00B44B22" w:rsidRDefault="00CE570A" w:rsidP="00CE570A">
            <w:pPr>
              <w:pStyle w:val="a4"/>
              <w:numPr>
                <w:ilvl w:val="0"/>
                <w:numId w:val="4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CE570A" w:rsidRPr="00F341CE" w:rsidRDefault="00CE570A" w:rsidP="00CE570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/>
                <w:sz w:val="28"/>
                <w:cs/>
              </w:rPr>
              <w:t>โครงการปรับปรุงและพัฒนารูปแบบการจัดแสดงนิทรรศการภายในสถาบันวิจัยศิลปะและวัฒนธรรมอีสานและการเรียนรู้ผ่านสื่อ</w:t>
            </w:r>
            <w:proofErr w:type="spellStart"/>
            <w:r w:rsidRPr="00F341CE">
              <w:rPr>
                <w:rFonts w:ascii="TH SarabunPSK" w:hAnsi="TH SarabunPSK" w:cs="TH SarabunPSK"/>
                <w:sz w:val="28"/>
                <w:cs/>
              </w:rPr>
              <w:t>อิเลคทรอนิกส์</w:t>
            </w:r>
            <w:proofErr w:type="spellEnd"/>
          </w:p>
        </w:tc>
        <w:tc>
          <w:tcPr>
            <w:tcW w:w="1105" w:type="dxa"/>
          </w:tcPr>
          <w:p w:rsidR="00CE570A" w:rsidRPr="00F341CE" w:rsidRDefault="00CE570A" w:rsidP="00CE570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3" w:type="dxa"/>
          </w:tcPr>
          <w:p w:rsidR="00CE570A" w:rsidRPr="00F341CE" w:rsidRDefault="00CE570A" w:rsidP="00CE570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สถาบันวิจั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F341CE">
              <w:rPr>
                <w:rFonts w:ascii="TH SarabunPSK" w:hAnsi="TH SarabunPSK" w:cs="TH SarabunPSK" w:hint="cs"/>
                <w:sz w:val="28"/>
                <w:cs/>
              </w:rPr>
              <w:t>ศิลปะ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F341CE">
              <w:rPr>
                <w:rFonts w:ascii="TH SarabunPSK" w:hAnsi="TH SarabunPSK" w:cs="TH SarabunPSK" w:hint="cs"/>
                <w:sz w:val="28"/>
                <w:cs/>
              </w:rPr>
              <w:t>วัฒนธรรมอีสาน</w:t>
            </w:r>
          </w:p>
        </w:tc>
        <w:tc>
          <w:tcPr>
            <w:tcW w:w="992" w:type="dxa"/>
          </w:tcPr>
          <w:p w:rsidR="00CE570A" w:rsidRPr="00B44B22" w:rsidRDefault="00CE570A" w:rsidP="00CE570A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</w:tcPr>
          <w:p w:rsidR="00CE570A" w:rsidRPr="00B44B22" w:rsidRDefault="00CE570A" w:rsidP="00CE570A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CE570A" w:rsidRPr="00B44B22" w:rsidRDefault="00CE570A" w:rsidP="00CE570A">
            <w:pPr>
              <w:pStyle w:val="a4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570A" w:rsidRPr="00CE570A" w:rsidTr="00241BA4">
        <w:trPr>
          <w:gridAfter w:val="1"/>
          <w:wAfter w:w="8" w:type="dxa"/>
        </w:trPr>
        <w:tc>
          <w:tcPr>
            <w:tcW w:w="1133" w:type="dxa"/>
          </w:tcPr>
          <w:p w:rsidR="00CE570A" w:rsidRPr="00CE570A" w:rsidRDefault="00CE570A" w:rsidP="00CE570A">
            <w:pPr>
              <w:pStyle w:val="a4"/>
              <w:numPr>
                <w:ilvl w:val="0"/>
                <w:numId w:val="4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CE570A" w:rsidRPr="00CE570A" w:rsidRDefault="00CE570A" w:rsidP="00CE570A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E570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โครงการมหกรรมเครือข่ายพิพิธภัณฑ์ท้องถิ่นภาคอีสาน </w:t>
            </w:r>
            <w:r w:rsidRPr="00CE570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CE570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ครั้งที่ 4</w:t>
            </w:r>
          </w:p>
        </w:tc>
        <w:tc>
          <w:tcPr>
            <w:tcW w:w="1105" w:type="dxa"/>
          </w:tcPr>
          <w:p w:rsidR="00CE570A" w:rsidRPr="00CE570A" w:rsidRDefault="00CE570A" w:rsidP="00CE570A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13" w:type="dxa"/>
          </w:tcPr>
          <w:p w:rsidR="00CE570A" w:rsidRPr="00F341CE" w:rsidRDefault="00CE570A" w:rsidP="00CE570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 w:hint="cs"/>
                <w:sz w:val="28"/>
                <w:cs/>
              </w:rPr>
              <w:t>สถาบันวิจั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F341CE">
              <w:rPr>
                <w:rFonts w:ascii="TH SarabunPSK" w:hAnsi="TH SarabunPSK" w:cs="TH SarabunPSK" w:hint="cs"/>
                <w:sz w:val="28"/>
                <w:cs/>
              </w:rPr>
              <w:t>ศิลปะ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F341CE">
              <w:rPr>
                <w:rFonts w:ascii="TH SarabunPSK" w:hAnsi="TH SarabunPSK" w:cs="TH SarabunPSK" w:hint="cs"/>
                <w:sz w:val="28"/>
                <w:cs/>
              </w:rPr>
              <w:t>วัฒนธรรมอีสาน</w:t>
            </w:r>
          </w:p>
        </w:tc>
        <w:tc>
          <w:tcPr>
            <w:tcW w:w="992" w:type="dxa"/>
          </w:tcPr>
          <w:p w:rsidR="00CE570A" w:rsidRPr="00CE570A" w:rsidRDefault="00CE570A" w:rsidP="00CE570A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15" w:type="dxa"/>
          </w:tcPr>
          <w:p w:rsidR="00CE570A" w:rsidRPr="00CE570A" w:rsidRDefault="00CE570A" w:rsidP="00CE570A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1" w:type="dxa"/>
          </w:tcPr>
          <w:p w:rsidR="00CE570A" w:rsidRPr="00CE570A" w:rsidRDefault="00CE570A" w:rsidP="00CE570A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802E4" w:rsidRPr="00B44B22" w:rsidTr="00241BA4">
        <w:trPr>
          <w:gridAfter w:val="1"/>
          <w:wAfter w:w="8" w:type="dxa"/>
        </w:trPr>
        <w:tc>
          <w:tcPr>
            <w:tcW w:w="1133" w:type="dxa"/>
          </w:tcPr>
          <w:p w:rsidR="003802E4" w:rsidRPr="00B44B22" w:rsidRDefault="003802E4" w:rsidP="00D65DF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802E4" w:rsidRPr="00F341CE" w:rsidRDefault="00527335" w:rsidP="00D65DF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341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7 โครงการ</w:t>
            </w:r>
          </w:p>
        </w:tc>
        <w:tc>
          <w:tcPr>
            <w:tcW w:w="1105" w:type="dxa"/>
          </w:tcPr>
          <w:p w:rsidR="003802E4" w:rsidRPr="00F341CE" w:rsidRDefault="003802E4" w:rsidP="00D65DF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3" w:type="dxa"/>
          </w:tcPr>
          <w:p w:rsidR="003802E4" w:rsidRPr="00F341CE" w:rsidRDefault="003802E4" w:rsidP="00D65DF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802E4" w:rsidRPr="00B44B22" w:rsidRDefault="003802E4" w:rsidP="00D65DF7">
            <w:pPr>
              <w:pStyle w:val="a4"/>
              <w:ind w:right="6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5" w:type="dxa"/>
          </w:tcPr>
          <w:p w:rsidR="003802E4" w:rsidRPr="00B44B22" w:rsidRDefault="003802E4" w:rsidP="00D65DF7">
            <w:pPr>
              <w:pStyle w:val="a4"/>
              <w:ind w:right="6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3802E4" w:rsidRPr="00B44B22" w:rsidRDefault="003802E4" w:rsidP="00D65DF7">
            <w:pPr>
              <w:pStyle w:val="a4"/>
              <w:ind w:right="6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802E4" w:rsidRDefault="003802E4" w:rsidP="008925E3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315FF7" w:rsidRDefault="00315FF7" w:rsidP="00C13153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315FF7" w:rsidRDefault="00315FF7" w:rsidP="00C13153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315FF7" w:rsidRDefault="00315FF7" w:rsidP="00C13153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C13153" w:rsidRDefault="00C13153" w:rsidP="00C13153">
      <w:pPr>
        <w:rPr>
          <w:rFonts w:ascii="TH SarabunPSK" w:hAnsi="TH SarabunPSK" w:cs="TH SarabunPSK"/>
          <w:b/>
          <w:bCs/>
          <w:sz w:val="24"/>
          <w:szCs w:val="32"/>
        </w:rPr>
      </w:pPr>
      <w:r w:rsidRPr="00F341CE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 xml:space="preserve">ยุทธศาสตร์ที่ </w:t>
      </w:r>
      <w:r w:rsidRPr="00F341C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5 </w:t>
      </w:r>
      <w:r w:rsidRPr="00F341CE">
        <w:rPr>
          <w:rFonts w:ascii="TH SarabunPSK" w:hAnsi="TH SarabunPSK" w:cs="TH SarabunPSK"/>
          <w:b/>
          <w:bCs/>
          <w:sz w:val="24"/>
          <w:szCs w:val="32"/>
          <w:cs/>
        </w:rPr>
        <w:t>บริหารองค์กรเพื่อความเป็นมหาวิทยาลัยอัจฉริยะ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666"/>
        <w:gridCol w:w="1105"/>
        <w:gridCol w:w="1900"/>
        <w:gridCol w:w="992"/>
        <w:gridCol w:w="3915"/>
        <w:gridCol w:w="2323"/>
      </w:tblGrid>
      <w:tr w:rsidR="00746BF4" w:rsidRPr="00746BF4" w:rsidTr="00805093">
        <w:trPr>
          <w:tblHeader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3A1E27" w:rsidRPr="00746BF4" w:rsidRDefault="003A1E27" w:rsidP="0080509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46BF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เป้าประสงค์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3A1E27" w:rsidRPr="00746BF4" w:rsidRDefault="003A1E27" w:rsidP="00805093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46BF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โครงการ/กิจกรรม</w:t>
            </w:r>
          </w:p>
        </w:tc>
        <w:tc>
          <w:tcPr>
            <w:tcW w:w="1105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1E27" w:rsidRPr="00746BF4" w:rsidRDefault="003A1E27" w:rsidP="00805093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46BF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1E27" w:rsidRPr="00746BF4" w:rsidRDefault="003A1E27" w:rsidP="00805093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46BF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เจ้าภาพหลัก/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A1E27" w:rsidRPr="00746BF4" w:rsidRDefault="003A1E27" w:rsidP="00805093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46BF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สถานะการดำเนินงาน</w:t>
            </w:r>
          </w:p>
        </w:tc>
        <w:tc>
          <w:tcPr>
            <w:tcW w:w="2323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1E27" w:rsidRPr="00746BF4" w:rsidRDefault="003A1E27" w:rsidP="00805093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46BF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746BF4" w:rsidRPr="00746BF4" w:rsidTr="00805093">
        <w:trPr>
          <w:tblHeader/>
        </w:trPr>
        <w:tc>
          <w:tcPr>
            <w:tcW w:w="1133" w:type="dxa"/>
            <w:vMerge/>
            <w:shd w:val="clear" w:color="auto" w:fill="FDE9D9"/>
          </w:tcPr>
          <w:p w:rsidR="003A1E27" w:rsidRPr="00746BF4" w:rsidRDefault="003A1E27" w:rsidP="0080509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666" w:type="dxa"/>
            <w:vMerge/>
            <w:shd w:val="clear" w:color="auto" w:fill="FDE9D9"/>
          </w:tcPr>
          <w:p w:rsidR="003A1E27" w:rsidRPr="00746BF4" w:rsidRDefault="003A1E27" w:rsidP="00805093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05" w:type="dxa"/>
            <w:tcBorders>
              <w:top w:val="nil"/>
            </w:tcBorders>
            <w:shd w:val="clear" w:color="auto" w:fill="FDE9D9"/>
          </w:tcPr>
          <w:p w:rsidR="003A1E27" w:rsidRPr="00746BF4" w:rsidRDefault="003A1E27" w:rsidP="00805093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46BF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ที่ใช้จริง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FDE9D9"/>
          </w:tcPr>
          <w:p w:rsidR="003A1E27" w:rsidRPr="00746BF4" w:rsidRDefault="003A1E27" w:rsidP="00805093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46BF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ผู้รับผิดชอบดำเนินงาน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E9D9"/>
          </w:tcPr>
          <w:p w:rsidR="003A1E27" w:rsidRPr="00746BF4" w:rsidRDefault="003A1E27" w:rsidP="00805093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46BF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ยังไม่ได้ดำเนินการ</w:t>
            </w:r>
          </w:p>
        </w:tc>
        <w:tc>
          <w:tcPr>
            <w:tcW w:w="3915" w:type="dxa"/>
            <w:tcBorders>
              <w:top w:val="single" w:sz="4" w:space="0" w:color="auto"/>
            </w:tcBorders>
            <w:shd w:val="clear" w:color="auto" w:fill="FDE9D9"/>
          </w:tcPr>
          <w:p w:rsidR="003A1E27" w:rsidRPr="00746BF4" w:rsidRDefault="003A1E27" w:rsidP="00805093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ดำเนินการ</w:t>
            </w:r>
          </w:p>
          <w:p w:rsidR="003A1E27" w:rsidRPr="00746BF4" w:rsidRDefault="003A1E27" w:rsidP="00805093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46BF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(ระบุวัน/เดือนปี/สถานที่/ลักษณะกิจกรรม)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FDE9D9"/>
          </w:tcPr>
          <w:p w:rsidR="003A1E27" w:rsidRPr="00746BF4" w:rsidRDefault="003A1E27" w:rsidP="00805093">
            <w:pPr>
              <w:pStyle w:val="a4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6BF4" w:rsidRPr="00746BF4" w:rsidTr="00805093">
        <w:tc>
          <w:tcPr>
            <w:tcW w:w="14034" w:type="dxa"/>
            <w:gridSpan w:val="7"/>
            <w:tcBorders>
              <w:bottom w:val="single" w:sz="4" w:space="0" w:color="auto"/>
            </w:tcBorders>
          </w:tcPr>
          <w:p w:rsidR="003A1E27" w:rsidRPr="00746BF4" w:rsidRDefault="003A1E27" w:rsidP="00805093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เป้าประสงค์ 5.1) เพิ่มศักยภาพการบริหารจัดการตามหลักธรรมา</w:t>
            </w:r>
            <w:proofErr w:type="spellStart"/>
            <w:r w:rsidRPr="00746BF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ภิ</w:t>
            </w:r>
            <w:proofErr w:type="spellEnd"/>
            <w:r w:rsidRPr="00746BF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บาลให้มีความคล่องตัว รวดเร็ว ใช้เทคโนโลยีเพิ่มมากขึ้นในการทำงาน</w:t>
            </w:r>
          </w:p>
        </w:tc>
      </w:tr>
      <w:tr w:rsidR="00746BF4" w:rsidRPr="00746BF4" w:rsidTr="00805093">
        <w:tc>
          <w:tcPr>
            <w:tcW w:w="1133" w:type="dxa"/>
          </w:tcPr>
          <w:p w:rsidR="003A1E27" w:rsidRPr="00746BF4" w:rsidRDefault="003A1E27" w:rsidP="00805093">
            <w:pPr>
              <w:pStyle w:val="a4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A1E27" w:rsidRPr="00746BF4" w:rsidRDefault="003A1E27" w:rsidP="00805093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โครงการส่งเสริมและขับเคลื่อนการพัฒนาคุณภาพด้วยเกณฑ์คุณภาพการศึกษา เพื่อการดำเนินการที่เป็นเลิศ (</w:t>
            </w:r>
            <w:r w:rsidRPr="00746BF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Education Criteria for Performance Excellence </w:t>
            </w:r>
            <w:r w:rsidRPr="00746B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: </w:t>
            </w:r>
            <w:proofErr w:type="spellStart"/>
            <w:r w:rsidRPr="00746BF4">
              <w:rPr>
                <w:rFonts w:ascii="TH SarabunPSK" w:hAnsi="TH SarabunPSK" w:cs="TH SarabunPSK"/>
                <w:color w:val="000000" w:themeColor="text1"/>
                <w:sz w:val="28"/>
              </w:rPr>
              <w:t>EdPEx</w:t>
            </w:r>
            <w:proofErr w:type="spellEnd"/>
            <w:r w:rsidRPr="00746B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มหาวิทยาลัยมหาสารคาม</w:t>
            </w:r>
          </w:p>
        </w:tc>
        <w:tc>
          <w:tcPr>
            <w:tcW w:w="1105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00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ศูนย์พัฒนาและประกันคุณภาพฯ</w:t>
            </w:r>
          </w:p>
        </w:tc>
        <w:tc>
          <w:tcPr>
            <w:tcW w:w="992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15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3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46BF4" w:rsidRPr="00746BF4" w:rsidTr="00805093">
        <w:tc>
          <w:tcPr>
            <w:tcW w:w="1133" w:type="dxa"/>
          </w:tcPr>
          <w:p w:rsidR="003A1E27" w:rsidRPr="00746BF4" w:rsidRDefault="003A1E27" w:rsidP="00805093">
            <w:pPr>
              <w:pStyle w:val="a4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A1E27" w:rsidRPr="00746BF4" w:rsidRDefault="003A1E27" w:rsidP="00805093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กิจกรรมการดำเนินงานคุณภาพการศึกษาเพื่อการดำเนินการที่เป็นเลิศ</w:t>
            </w:r>
            <w:r w:rsidRPr="00746BF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proofErr w:type="spellStart"/>
            <w:r w:rsidRPr="00746BF4">
              <w:rPr>
                <w:rFonts w:ascii="TH SarabunPSK" w:hAnsi="TH SarabunPSK" w:cs="TH SarabunPSK"/>
                <w:color w:val="000000" w:themeColor="text1"/>
                <w:sz w:val="28"/>
              </w:rPr>
              <w:t>EdPEx</w:t>
            </w:r>
            <w:proofErr w:type="spellEnd"/>
            <w:r w:rsidRPr="00746BF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ประจำปีงบประมาณ พ.ศ. 2564</w:t>
            </w:r>
          </w:p>
        </w:tc>
        <w:tc>
          <w:tcPr>
            <w:tcW w:w="1105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00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คณะการบัญชีฯ</w:t>
            </w:r>
          </w:p>
        </w:tc>
        <w:tc>
          <w:tcPr>
            <w:tcW w:w="992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15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3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46BF4" w:rsidRPr="00746BF4" w:rsidTr="00805093">
        <w:tc>
          <w:tcPr>
            <w:tcW w:w="1133" w:type="dxa"/>
          </w:tcPr>
          <w:p w:rsidR="003A1E27" w:rsidRPr="00746BF4" w:rsidRDefault="003A1E27" w:rsidP="00805093">
            <w:pPr>
              <w:pStyle w:val="a4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A1E27" w:rsidRPr="00746BF4" w:rsidRDefault="003A1E27" w:rsidP="00805093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โครงการถ่ายทอดนโยบาย</w:t>
            </w:r>
            <w:r w:rsidR="00F219F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สู่การปฏิบัติ</w:t>
            </w:r>
          </w:p>
        </w:tc>
        <w:tc>
          <w:tcPr>
            <w:tcW w:w="1105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00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กองแผนงาน</w:t>
            </w:r>
          </w:p>
        </w:tc>
        <w:tc>
          <w:tcPr>
            <w:tcW w:w="992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15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3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46BF4" w:rsidRPr="00746BF4" w:rsidTr="00805093">
        <w:tc>
          <w:tcPr>
            <w:tcW w:w="14034" w:type="dxa"/>
            <w:gridSpan w:val="7"/>
            <w:tcBorders>
              <w:bottom w:val="single" w:sz="4" w:space="0" w:color="auto"/>
            </w:tcBorders>
          </w:tcPr>
          <w:p w:rsidR="003A1E27" w:rsidRPr="00746BF4" w:rsidRDefault="003A1E27" w:rsidP="00805093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เป้าประสงค์ 5.2) สร้างมหาวิทยาลัยให้เป็น </w:t>
            </w:r>
            <w:r w:rsidRPr="00746BF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Smart University </w:t>
            </w:r>
            <w:r w:rsidRPr="00746BF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รองรับการเรียนรู้ตลอดชีวิต</w:t>
            </w:r>
          </w:p>
        </w:tc>
      </w:tr>
      <w:tr w:rsidR="00746BF4" w:rsidRPr="00746BF4" w:rsidTr="00805093">
        <w:tc>
          <w:tcPr>
            <w:tcW w:w="1133" w:type="dxa"/>
          </w:tcPr>
          <w:p w:rsidR="003A1E27" w:rsidRPr="00746BF4" w:rsidRDefault="003A1E27" w:rsidP="00805093">
            <w:pPr>
              <w:pStyle w:val="a4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A1E27" w:rsidRPr="00746BF4" w:rsidRDefault="003A1E27" w:rsidP="00805093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โครงการพัฒนาศักยภาพด้านเทคโนโลยีดิจิทัลสำหรับบุคลากรและนิสิต</w:t>
            </w:r>
          </w:p>
        </w:tc>
        <w:tc>
          <w:tcPr>
            <w:tcW w:w="1105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00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สำนักคอมพิวเตอร์</w:t>
            </w:r>
          </w:p>
        </w:tc>
        <w:tc>
          <w:tcPr>
            <w:tcW w:w="992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15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3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46BF4" w:rsidRPr="00746BF4" w:rsidTr="00805093">
        <w:tc>
          <w:tcPr>
            <w:tcW w:w="14034" w:type="dxa"/>
            <w:gridSpan w:val="7"/>
            <w:tcBorders>
              <w:bottom w:val="single" w:sz="4" w:space="0" w:color="auto"/>
            </w:tcBorders>
          </w:tcPr>
          <w:p w:rsidR="003A1E27" w:rsidRPr="00746BF4" w:rsidRDefault="003A1E27" w:rsidP="00805093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เป้าประสงค์ที่ 5.3) การบริหารจัดการเงินเพื่อสร้างรายได้</w:t>
            </w:r>
          </w:p>
        </w:tc>
      </w:tr>
      <w:tr w:rsidR="00746BF4" w:rsidRPr="00746BF4" w:rsidTr="00805093">
        <w:tc>
          <w:tcPr>
            <w:tcW w:w="1133" w:type="dxa"/>
          </w:tcPr>
          <w:p w:rsidR="003A1E27" w:rsidRPr="00746BF4" w:rsidRDefault="003A1E27" w:rsidP="00805093">
            <w:pPr>
              <w:pStyle w:val="a4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A1E27" w:rsidRPr="00746BF4" w:rsidRDefault="003A1E27" w:rsidP="00805093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โครงการพัฒนาเพิ่มสมรรถนะผู้ปฏิบัติงานด้านการเงินและการคลัง ประจำปีงบประมาณ 2564</w:t>
            </w:r>
          </w:p>
        </w:tc>
        <w:tc>
          <w:tcPr>
            <w:tcW w:w="1105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00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กองคลังและพัสดุ</w:t>
            </w:r>
          </w:p>
        </w:tc>
        <w:tc>
          <w:tcPr>
            <w:tcW w:w="992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15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3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46BF4" w:rsidRPr="00746BF4" w:rsidTr="00805093">
        <w:tc>
          <w:tcPr>
            <w:tcW w:w="1133" w:type="dxa"/>
          </w:tcPr>
          <w:p w:rsidR="003A1E27" w:rsidRPr="00746BF4" w:rsidRDefault="003A1E27" w:rsidP="00805093">
            <w:pPr>
              <w:pStyle w:val="a4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A1E27" w:rsidRPr="00746BF4" w:rsidRDefault="003A1E27" w:rsidP="00805093">
            <w:pPr>
              <w:spacing w:after="0"/>
              <w:ind w:firstLine="3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โครงการพัฒนาสมรรถนะตามตำแหน่งผู้ปฏิบัติงานด้านพัสดุ ประจำปีงบประมาณ 2564</w:t>
            </w:r>
          </w:p>
        </w:tc>
        <w:tc>
          <w:tcPr>
            <w:tcW w:w="1105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00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กองคลังและพัสดุ</w:t>
            </w:r>
          </w:p>
        </w:tc>
        <w:tc>
          <w:tcPr>
            <w:tcW w:w="992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15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3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46BF4" w:rsidRPr="00746BF4" w:rsidTr="00805093">
        <w:tc>
          <w:tcPr>
            <w:tcW w:w="14034" w:type="dxa"/>
            <w:gridSpan w:val="7"/>
            <w:tcBorders>
              <w:bottom w:val="single" w:sz="4" w:space="0" w:color="auto"/>
            </w:tcBorders>
          </w:tcPr>
          <w:p w:rsidR="003A1E27" w:rsidRPr="00746BF4" w:rsidRDefault="003A1E27" w:rsidP="00805093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เป้าประสงค์ 5.4) พัฒนาระบบบริหารงานบุคคลและการพัฒนาบุคลากรที่มีประสิทธิภาพ</w:t>
            </w:r>
          </w:p>
        </w:tc>
      </w:tr>
      <w:tr w:rsidR="00746BF4" w:rsidRPr="00746BF4" w:rsidTr="00805093">
        <w:tc>
          <w:tcPr>
            <w:tcW w:w="1133" w:type="dxa"/>
          </w:tcPr>
          <w:p w:rsidR="003A1E27" w:rsidRPr="00746BF4" w:rsidRDefault="003A1E27" w:rsidP="00805093">
            <w:pPr>
              <w:pStyle w:val="a4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A1E27" w:rsidRPr="00746BF4" w:rsidRDefault="003A1E27" w:rsidP="00805093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ส่งเสริมและพัฒนาทักษะด้านการสื่อสารภาษาอังกฤษสำหรับบุคลากรสายสนับสนุนมหาวิทยาลัยมหาสารคาม ประจำปีงบประมาณ 2564</w:t>
            </w:r>
          </w:p>
        </w:tc>
        <w:tc>
          <w:tcPr>
            <w:tcW w:w="1105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00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งานกิจการต่างประเทศ</w:t>
            </w:r>
          </w:p>
        </w:tc>
        <w:tc>
          <w:tcPr>
            <w:tcW w:w="992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15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3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46BF4" w:rsidRPr="00746BF4" w:rsidTr="00805093">
        <w:tc>
          <w:tcPr>
            <w:tcW w:w="1133" w:type="dxa"/>
          </w:tcPr>
          <w:p w:rsidR="003A1E27" w:rsidRPr="00746BF4" w:rsidRDefault="003A1E27" w:rsidP="00805093">
            <w:pPr>
              <w:pStyle w:val="a4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A1E27" w:rsidRPr="00746BF4" w:rsidRDefault="003A1E27" w:rsidP="00805093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สัมมนาเพื่อพัฒนาประสิทธิภาพในการทำงานและความก้าวหน้าในสายงานของบุคลากรสายสนับสนุนวิชาการ ประจำปี 2564</w:t>
            </w:r>
          </w:p>
        </w:tc>
        <w:tc>
          <w:tcPr>
            <w:tcW w:w="1105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00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กองการเจ้าหน้าที่</w:t>
            </w:r>
          </w:p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15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3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46BF4" w:rsidRPr="00746BF4" w:rsidTr="00805093">
        <w:tc>
          <w:tcPr>
            <w:tcW w:w="1133" w:type="dxa"/>
          </w:tcPr>
          <w:p w:rsidR="003A1E27" w:rsidRPr="00746BF4" w:rsidRDefault="003A1E27" w:rsidP="00805093">
            <w:pPr>
              <w:pStyle w:val="a4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A1E27" w:rsidRPr="00746BF4" w:rsidRDefault="003A1E27" w:rsidP="00805093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โครงการสัมมนาบุคลากรสายวิชาการ ประจำปีงบประมาณ พ.ศ. 2564</w:t>
            </w:r>
          </w:p>
        </w:tc>
        <w:tc>
          <w:tcPr>
            <w:tcW w:w="1105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00" w:type="dxa"/>
          </w:tcPr>
          <w:p w:rsidR="003A1E27" w:rsidRPr="00746BF4" w:rsidRDefault="00CE570A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</w:t>
            </w:r>
            <w:r w:rsidR="003A1E27"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ศึกษาศาสตร์</w:t>
            </w:r>
          </w:p>
        </w:tc>
        <w:tc>
          <w:tcPr>
            <w:tcW w:w="992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15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3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46BF4" w:rsidRPr="00746BF4" w:rsidTr="00805093">
        <w:tc>
          <w:tcPr>
            <w:tcW w:w="1133" w:type="dxa"/>
          </w:tcPr>
          <w:p w:rsidR="003A1E27" w:rsidRPr="00746BF4" w:rsidRDefault="003A1E27" w:rsidP="00805093">
            <w:pPr>
              <w:pStyle w:val="a4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A1E27" w:rsidRPr="00746BF4" w:rsidRDefault="003A1E27" w:rsidP="00805093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46B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โครงการพัฒนาศักยภาพผู้บริหาร</w:t>
            </w:r>
          </w:p>
        </w:tc>
        <w:tc>
          <w:tcPr>
            <w:tcW w:w="1105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00" w:type="dxa"/>
          </w:tcPr>
          <w:p w:rsidR="003A1E27" w:rsidRPr="00746BF4" w:rsidRDefault="00CE570A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</w:t>
            </w:r>
            <w:r w:rsidR="003A1E27"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เภสัชศาสตร์</w:t>
            </w:r>
          </w:p>
        </w:tc>
        <w:tc>
          <w:tcPr>
            <w:tcW w:w="992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15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3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46BF4" w:rsidRPr="00746BF4" w:rsidTr="00805093">
        <w:tc>
          <w:tcPr>
            <w:tcW w:w="1133" w:type="dxa"/>
          </w:tcPr>
          <w:p w:rsidR="003A1E27" w:rsidRPr="00746BF4" w:rsidRDefault="003A1E27" w:rsidP="00805093">
            <w:pPr>
              <w:pStyle w:val="a4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A1E27" w:rsidRDefault="003A1E27" w:rsidP="00805093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โครงการสนับสนุนการพัฒนาศักยภาพของอาจารย์และบุคลากรสายสนับสนุน</w:t>
            </w:r>
          </w:p>
          <w:p w:rsidR="00F219F7" w:rsidRDefault="00F219F7" w:rsidP="00805093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219F7" w:rsidRDefault="00F219F7" w:rsidP="00805093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219F7" w:rsidRPr="00746BF4" w:rsidRDefault="00F219F7" w:rsidP="00805093">
            <w:pPr>
              <w:spacing w:after="0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</w:p>
        </w:tc>
        <w:tc>
          <w:tcPr>
            <w:tcW w:w="1105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00" w:type="dxa"/>
          </w:tcPr>
          <w:p w:rsidR="003A1E27" w:rsidRPr="00746BF4" w:rsidRDefault="00CE570A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</w:t>
            </w:r>
            <w:r w:rsidR="003A1E27"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สาธารณสุขฯ</w:t>
            </w:r>
          </w:p>
        </w:tc>
        <w:tc>
          <w:tcPr>
            <w:tcW w:w="992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15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3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46BF4" w:rsidRPr="00746BF4" w:rsidTr="00805093">
        <w:tc>
          <w:tcPr>
            <w:tcW w:w="14034" w:type="dxa"/>
            <w:gridSpan w:val="7"/>
            <w:tcBorders>
              <w:bottom w:val="single" w:sz="4" w:space="0" w:color="auto"/>
            </w:tcBorders>
          </w:tcPr>
          <w:p w:rsidR="003A1E27" w:rsidRPr="00746BF4" w:rsidRDefault="003A1E27" w:rsidP="00805093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เป้าประสงค์ที่ 5.5) ยกระดับคุณภาพให้บริการทางด้านสุขภาพสู่ความเป็นเลิศ</w:t>
            </w:r>
          </w:p>
        </w:tc>
      </w:tr>
      <w:tr w:rsidR="00746BF4" w:rsidRPr="00746BF4" w:rsidTr="00805093">
        <w:tc>
          <w:tcPr>
            <w:tcW w:w="1133" w:type="dxa"/>
          </w:tcPr>
          <w:p w:rsidR="003A1E27" w:rsidRPr="00746BF4" w:rsidRDefault="003A1E27" w:rsidP="00805093">
            <w:pPr>
              <w:pStyle w:val="a4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A1E27" w:rsidRPr="00746BF4" w:rsidRDefault="003A1E27" w:rsidP="00805093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โครงการพัฒนาคุณภาพตาม</w:t>
            </w:r>
            <w:proofErr w:type="spellStart"/>
            <w:r w:rsidRPr="00746B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มาตราฐาน</w:t>
            </w:r>
            <w:proofErr w:type="spellEnd"/>
            <w:r w:rsidRPr="00746B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46BF4">
              <w:rPr>
                <w:rFonts w:ascii="TH SarabunPSK" w:hAnsi="TH SarabunPSK" w:cs="TH SarabunPSK"/>
                <w:color w:val="000000" w:themeColor="text1"/>
                <w:sz w:val="28"/>
              </w:rPr>
              <w:t>HA</w:t>
            </w:r>
          </w:p>
        </w:tc>
        <w:tc>
          <w:tcPr>
            <w:tcW w:w="1105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00" w:type="dxa"/>
          </w:tcPr>
          <w:p w:rsidR="003A1E27" w:rsidRPr="00746BF4" w:rsidRDefault="00CE570A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</w:t>
            </w:r>
            <w:r w:rsidR="003A1E27"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แพทยศาสตร์</w:t>
            </w:r>
          </w:p>
        </w:tc>
        <w:tc>
          <w:tcPr>
            <w:tcW w:w="992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15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3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46BF4" w:rsidRPr="00746BF4" w:rsidTr="00805093">
        <w:tc>
          <w:tcPr>
            <w:tcW w:w="1133" w:type="dxa"/>
          </w:tcPr>
          <w:p w:rsidR="003A1E27" w:rsidRPr="00746BF4" w:rsidRDefault="003A1E27" w:rsidP="00805093">
            <w:pPr>
              <w:pStyle w:val="a4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A1E27" w:rsidRPr="00746BF4" w:rsidRDefault="003A1E27" w:rsidP="00805093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โครงการพัฒนาเครือข่ายสุขภาพ</w:t>
            </w:r>
          </w:p>
        </w:tc>
        <w:tc>
          <w:tcPr>
            <w:tcW w:w="1105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00" w:type="dxa"/>
          </w:tcPr>
          <w:p w:rsidR="003A1E27" w:rsidRPr="00746BF4" w:rsidRDefault="00CE570A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</w:t>
            </w:r>
            <w:r w:rsidR="003A1E27"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แพทยศาสตร์</w:t>
            </w:r>
          </w:p>
        </w:tc>
        <w:tc>
          <w:tcPr>
            <w:tcW w:w="992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15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3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46BF4" w:rsidRPr="00746BF4" w:rsidTr="00805093">
        <w:tc>
          <w:tcPr>
            <w:tcW w:w="1133" w:type="dxa"/>
          </w:tcPr>
          <w:p w:rsidR="003A1E27" w:rsidRPr="00746BF4" w:rsidRDefault="003A1E27" w:rsidP="00805093">
            <w:pPr>
              <w:pStyle w:val="a4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A1E27" w:rsidRPr="00746BF4" w:rsidRDefault="003A1E27" w:rsidP="00805093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โครงการจัดทำแผนพัฒนาคุณภาพการบริการพยาบาล</w:t>
            </w:r>
          </w:p>
        </w:tc>
        <w:tc>
          <w:tcPr>
            <w:tcW w:w="1105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00" w:type="dxa"/>
          </w:tcPr>
          <w:p w:rsidR="003A1E27" w:rsidRPr="00746BF4" w:rsidRDefault="00CE570A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</w:t>
            </w:r>
            <w:r w:rsidR="003A1E27" w:rsidRPr="00746B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แพทยศาสตร์</w:t>
            </w:r>
          </w:p>
        </w:tc>
        <w:tc>
          <w:tcPr>
            <w:tcW w:w="992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15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3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46BF4" w:rsidRPr="00746BF4" w:rsidTr="00805093">
        <w:tc>
          <w:tcPr>
            <w:tcW w:w="1133" w:type="dxa"/>
          </w:tcPr>
          <w:p w:rsidR="003A1E27" w:rsidRPr="00746BF4" w:rsidRDefault="003A1E27" w:rsidP="00805093">
            <w:pPr>
              <w:pStyle w:val="a4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4879B4" w:rsidRPr="00746BF4" w:rsidRDefault="003A1E27" w:rsidP="00805093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โครงการออกหน่วยบริการสุขภาพสัตว์เคลื่อนที่</w:t>
            </w:r>
          </w:p>
        </w:tc>
        <w:tc>
          <w:tcPr>
            <w:tcW w:w="1105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00" w:type="dxa"/>
          </w:tcPr>
          <w:p w:rsidR="003A1E27" w:rsidRPr="00746BF4" w:rsidRDefault="00CE570A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</w:t>
            </w:r>
            <w:r w:rsidR="003A1E27"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สัตวแพทยศาสตร์</w:t>
            </w:r>
          </w:p>
        </w:tc>
        <w:tc>
          <w:tcPr>
            <w:tcW w:w="992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15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3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46BF4" w:rsidRPr="00746BF4" w:rsidTr="00805093">
        <w:tc>
          <w:tcPr>
            <w:tcW w:w="14034" w:type="dxa"/>
            <w:gridSpan w:val="7"/>
            <w:tcBorders>
              <w:bottom w:val="single" w:sz="4" w:space="0" w:color="auto"/>
            </w:tcBorders>
          </w:tcPr>
          <w:p w:rsidR="003A1E27" w:rsidRPr="00746BF4" w:rsidRDefault="003A1E27" w:rsidP="00805093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เป้าประสงค์ที่ 5.6 สร้างภาพลักษณ์ที่ดี และการยอมรับในระดับสากล</w:t>
            </w:r>
          </w:p>
        </w:tc>
      </w:tr>
      <w:tr w:rsidR="00746BF4" w:rsidRPr="00746BF4" w:rsidTr="00805093">
        <w:tc>
          <w:tcPr>
            <w:tcW w:w="1133" w:type="dxa"/>
          </w:tcPr>
          <w:p w:rsidR="003A1E27" w:rsidRPr="00746BF4" w:rsidRDefault="003A1E27" w:rsidP="00805093">
            <w:pPr>
              <w:pStyle w:val="a4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A1E27" w:rsidRPr="00746BF4" w:rsidRDefault="003A1E27" w:rsidP="00805093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46B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โครงการการส่งเสริมขีดความสามารถด้านความสัมพันธ์ระหว่างประเทศและการมีส่วนร่วมทางวัฒนธรรม เพื่อส่งเสริมความหลากหลายของมหาวิทยาลัยและเพื่อสนับสนุนความเป็น  สากล ณ มหาวิทยาลัยมหา</w:t>
            </w: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สารคาม</w:t>
            </w:r>
          </w:p>
        </w:tc>
        <w:tc>
          <w:tcPr>
            <w:tcW w:w="1105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00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งานกิจการต่างประเทศ</w:t>
            </w:r>
          </w:p>
        </w:tc>
        <w:tc>
          <w:tcPr>
            <w:tcW w:w="992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15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3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46BF4" w:rsidRPr="00746BF4" w:rsidTr="00805093">
        <w:tc>
          <w:tcPr>
            <w:tcW w:w="1133" w:type="dxa"/>
          </w:tcPr>
          <w:p w:rsidR="003A1E27" w:rsidRPr="00746BF4" w:rsidRDefault="003A1E27" w:rsidP="00805093">
            <w:pPr>
              <w:pStyle w:val="a4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A1E27" w:rsidRDefault="003A1E27" w:rsidP="00805093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โครงการค่ายพลเมืองสากล  (</w:t>
            </w:r>
            <w:proofErr w:type="spellStart"/>
            <w:r w:rsidRPr="00746BF4">
              <w:rPr>
                <w:rFonts w:ascii="TH SarabunPSK" w:hAnsi="TH SarabunPSK" w:cs="TH SarabunPSK"/>
                <w:color w:val="000000" w:themeColor="text1"/>
                <w:sz w:val="28"/>
              </w:rPr>
              <w:t>Mahasarakham</w:t>
            </w:r>
            <w:proofErr w:type="spellEnd"/>
            <w:r w:rsidRPr="00746BF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University Global Citizenship Camp </w:t>
            </w:r>
            <w:r w:rsidRPr="00746B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2021)</w:t>
            </w:r>
          </w:p>
          <w:p w:rsidR="009925A7" w:rsidRDefault="009925A7" w:rsidP="00805093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925A7" w:rsidRPr="00746BF4" w:rsidRDefault="009925A7" w:rsidP="00805093">
            <w:pPr>
              <w:spacing w:after="0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</w:p>
        </w:tc>
        <w:tc>
          <w:tcPr>
            <w:tcW w:w="1105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00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งานกิจการต่างประเทศ</w:t>
            </w:r>
          </w:p>
        </w:tc>
        <w:tc>
          <w:tcPr>
            <w:tcW w:w="992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15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3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46BF4" w:rsidRPr="00746BF4" w:rsidTr="00805093">
        <w:tc>
          <w:tcPr>
            <w:tcW w:w="1133" w:type="dxa"/>
          </w:tcPr>
          <w:p w:rsidR="003A1E27" w:rsidRPr="00746BF4" w:rsidRDefault="003A1E27" w:rsidP="00805093">
            <w:pPr>
              <w:pStyle w:val="a4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A1E27" w:rsidRPr="00746BF4" w:rsidRDefault="003A1E27" w:rsidP="00805093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46B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โครงการสร้างความร่วมมือทางวิชาการแลกเปลี่ยนเรียนรู้ทางวัฒนธรรมร่วมกับ</w:t>
            </w:r>
            <w:r w:rsidRPr="00746B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 xml:space="preserve"> คณะนิติศาสตร์และรัฐศาสตร์ มหาวิทยาลัยแห่งชาติลาว</w:t>
            </w:r>
          </w:p>
        </w:tc>
        <w:tc>
          <w:tcPr>
            <w:tcW w:w="1105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00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คณะนิติศาสตร์</w:t>
            </w:r>
          </w:p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15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3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46BF4" w:rsidRPr="00746BF4" w:rsidTr="00805093">
        <w:tc>
          <w:tcPr>
            <w:tcW w:w="1133" w:type="dxa"/>
          </w:tcPr>
          <w:p w:rsidR="003A1E27" w:rsidRPr="00746BF4" w:rsidRDefault="003A1E27" w:rsidP="00805093">
            <w:pPr>
              <w:pStyle w:val="a4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A1E27" w:rsidRPr="00746BF4" w:rsidRDefault="003A1E27" w:rsidP="00805093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46B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โครงการความร่วมมือทางวิชาการกับสถาบันการศึกษาในต่างประเทศ (</w:t>
            </w:r>
            <w:r w:rsidRPr="00746BF4">
              <w:rPr>
                <w:rFonts w:ascii="TH SarabunPSK" w:hAnsi="TH SarabunPSK" w:cs="TH SarabunPSK"/>
                <w:color w:val="000000" w:themeColor="text1"/>
                <w:sz w:val="28"/>
              </w:rPr>
              <w:t>Outbound</w:t>
            </w:r>
            <w:r w:rsidRPr="00746B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05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00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คณะศิลปกรรมศาสตร์และวัฒนธรรมฯ</w:t>
            </w:r>
          </w:p>
        </w:tc>
        <w:tc>
          <w:tcPr>
            <w:tcW w:w="992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15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3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46BF4" w:rsidRPr="00746BF4" w:rsidTr="00805093">
        <w:tc>
          <w:tcPr>
            <w:tcW w:w="1133" w:type="dxa"/>
          </w:tcPr>
          <w:p w:rsidR="003A1E27" w:rsidRPr="00746BF4" w:rsidRDefault="003A1E27" w:rsidP="00805093">
            <w:pPr>
              <w:pStyle w:val="a4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A1E27" w:rsidRPr="00746BF4" w:rsidRDefault="003A1E27" w:rsidP="00805093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46B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โครงการพัฒนาศักยภาพผู้เชี่ยวชาญชาวต่างชาติ</w:t>
            </w:r>
          </w:p>
        </w:tc>
        <w:tc>
          <w:tcPr>
            <w:tcW w:w="1105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00" w:type="dxa"/>
          </w:tcPr>
          <w:p w:rsidR="003A1E27" w:rsidRPr="00746BF4" w:rsidRDefault="00CE570A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</w:t>
            </w:r>
            <w:r w:rsidR="003A1E27"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มนุษยศาสตร์ฯ</w:t>
            </w:r>
          </w:p>
        </w:tc>
        <w:tc>
          <w:tcPr>
            <w:tcW w:w="992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15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3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46BF4" w:rsidRPr="00746BF4" w:rsidTr="00805093">
        <w:tc>
          <w:tcPr>
            <w:tcW w:w="1133" w:type="dxa"/>
          </w:tcPr>
          <w:p w:rsidR="003A1E27" w:rsidRPr="00746BF4" w:rsidRDefault="003A1E27" w:rsidP="00805093">
            <w:pPr>
              <w:pStyle w:val="a4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A1E27" w:rsidRPr="00746BF4" w:rsidRDefault="003A1E27" w:rsidP="00805093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46B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โครงการความร่วมมือภายใต้ข้อตกลงทางวิชาการ และการแลกเปลี่ยนวัฒนธรรม </w:t>
            </w:r>
            <w:r w:rsidRPr="00746B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ไทย-ต่างประเทศ</w:t>
            </w:r>
          </w:p>
        </w:tc>
        <w:tc>
          <w:tcPr>
            <w:tcW w:w="1105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00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วิทยาลัยการเมือง</w:t>
            </w:r>
            <w:r w:rsidR="00CE570A"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ฯ</w:t>
            </w:r>
          </w:p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15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3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46BF4" w:rsidRPr="00746BF4" w:rsidTr="00805093">
        <w:tc>
          <w:tcPr>
            <w:tcW w:w="14034" w:type="dxa"/>
            <w:gridSpan w:val="7"/>
            <w:tcBorders>
              <w:bottom w:val="single" w:sz="4" w:space="0" w:color="auto"/>
            </w:tcBorders>
          </w:tcPr>
          <w:p w:rsidR="003A1E27" w:rsidRPr="00746BF4" w:rsidRDefault="003A1E27" w:rsidP="00805093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เป้าประสงค์ที่ 5.7 พัฒนาโครงสร้างพื้นฐาน  ตามมาตรฐานสากล  เพื่อรองรับการจัดการเรียนการสอน  การวิจัย  และสร้างนวัตกรรม</w:t>
            </w:r>
          </w:p>
        </w:tc>
      </w:tr>
      <w:tr w:rsidR="00746BF4" w:rsidRPr="00746BF4" w:rsidTr="00805093">
        <w:tc>
          <w:tcPr>
            <w:tcW w:w="1133" w:type="dxa"/>
          </w:tcPr>
          <w:p w:rsidR="003A1E27" w:rsidRPr="00746BF4" w:rsidRDefault="003A1E27" w:rsidP="00805093">
            <w:pPr>
              <w:pStyle w:val="a4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A1E27" w:rsidRPr="00746BF4" w:rsidRDefault="003A1E27" w:rsidP="00805093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46B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โครงการบริหารจัดการระบบขนส่งเพื่อแก้ปัญหาจราจรและลดใช้พลังงาน</w:t>
            </w:r>
          </w:p>
        </w:tc>
        <w:tc>
          <w:tcPr>
            <w:tcW w:w="1105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00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กองอาคารฯ</w:t>
            </w:r>
          </w:p>
        </w:tc>
        <w:tc>
          <w:tcPr>
            <w:tcW w:w="992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15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3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46BF4" w:rsidRPr="00746BF4" w:rsidTr="00805093">
        <w:tc>
          <w:tcPr>
            <w:tcW w:w="1133" w:type="dxa"/>
          </w:tcPr>
          <w:p w:rsidR="003A1E27" w:rsidRPr="00746BF4" w:rsidRDefault="003A1E27" w:rsidP="00805093">
            <w:pPr>
              <w:pStyle w:val="a4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A1E27" w:rsidRDefault="003A1E27" w:rsidP="00805093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โครงการกองอาคารสถานที่รวมใจพัฒนามหาวิทยาลัย</w:t>
            </w:r>
          </w:p>
          <w:p w:rsidR="009925A7" w:rsidRDefault="009925A7" w:rsidP="00805093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925A7" w:rsidRDefault="009925A7" w:rsidP="00805093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925A7" w:rsidRPr="00746BF4" w:rsidRDefault="009925A7" w:rsidP="00805093">
            <w:pPr>
              <w:spacing w:after="0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1105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00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46B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กองอาคาร</w:t>
            </w: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ฯ</w:t>
            </w:r>
          </w:p>
        </w:tc>
        <w:tc>
          <w:tcPr>
            <w:tcW w:w="992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15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3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46BF4" w:rsidRPr="00746BF4" w:rsidTr="00805093">
        <w:tc>
          <w:tcPr>
            <w:tcW w:w="1133" w:type="dxa"/>
          </w:tcPr>
          <w:p w:rsidR="003A1E27" w:rsidRPr="00746BF4" w:rsidRDefault="003A1E27" w:rsidP="00805093">
            <w:pPr>
              <w:pStyle w:val="a4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A1E27" w:rsidRPr="00746BF4" w:rsidRDefault="003A1E27" w:rsidP="00805093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46B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โครงการส่งเสริมและพัฒนาคณะสิ่งแวดล้อมสีเขียว รณรงค์ประหยัดพลังงาน การจัดการขยะและการพัฒนาสุนทรียภาพสิ่งแวดล้อม</w:t>
            </w:r>
          </w:p>
        </w:tc>
        <w:tc>
          <w:tcPr>
            <w:tcW w:w="1105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00" w:type="dxa"/>
          </w:tcPr>
          <w:p w:rsidR="003A1E27" w:rsidRPr="00746BF4" w:rsidRDefault="00CE570A" w:rsidP="00805093">
            <w:pPr>
              <w:spacing w:after="0"/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</w:t>
            </w:r>
            <w:r w:rsidR="003A1E27"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สิ่งแวดล้อม</w:t>
            </w: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ฯ</w:t>
            </w:r>
          </w:p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15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3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46BF4" w:rsidRPr="00746BF4" w:rsidTr="00805093">
        <w:tc>
          <w:tcPr>
            <w:tcW w:w="1133" w:type="dxa"/>
          </w:tcPr>
          <w:p w:rsidR="003A1E27" w:rsidRPr="00746BF4" w:rsidRDefault="003A1E27" w:rsidP="00805093">
            <w:pPr>
              <w:pStyle w:val="a4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A1E27" w:rsidRPr="00746BF4" w:rsidRDefault="003A1E27" w:rsidP="00805093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46B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โครงการ </w:t>
            </w:r>
            <w:r w:rsidRPr="00746BF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MBS  </w:t>
            </w:r>
            <w:r w:rsidRPr="00746B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ลด คัดแยกขยะและร่วมประหยัดพลังงานไฟฟ้า น้ำภายในอาคาร</w:t>
            </w:r>
          </w:p>
        </w:tc>
        <w:tc>
          <w:tcPr>
            <w:tcW w:w="1105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00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46BF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คณะการบัญชีฯ</w:t>
            </w:r>
          </w:p>
        </w:tc>
        <w:tc>
          <w:tcPr>
            <w:tcW w:w="992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15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3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46BF4" w:rsidRPr="00746BF4" w:rsidTr="00805093">
        <w:tc>
          <w:tcPr>
            <w:tcW w:w="1133" w:type="dxa"/>
          </w:tcPr>
          <w:p w:rsidR="003A1E27" w:rsidRPr="00746BF4" w:rsidRDefault="003A1E27" w:rsidP="0080509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2666" w:type="dxa"/>
          </w:tcPr>
          <w:p w:rsidR="003A1E27" w:rsidRPr="00746BF4" w:rsidRDefault="003A1E27" w:rsidP="00805093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46BF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  25  โครงการ</w:t>
            </w:r>
          </w:p>
        </w:tc>
        <w:tc>
          <w:tcPr>
            <w:tcW w:w="1105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00" w:type="dxa"/>
          </w:tcPr>
          <w:p w:rsidR="003A1E27" w:rsidRPr="00746BF4" w:rsidRDefault="003A1E27" w:rsidP="00805093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15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23" w:type="dxa"/>
          </w:tcPr>
          <w:p w:rsidR="003A1E27" w:rsidRPr="00746BF4" w:rsidRDefault="003A1E27" w:rsidP="00805093">
            <w:pPr>
              <w:pStyle w:val="a4"/>
              <w:ind w:right="6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:rsidR="00527335" w:rsidRDefault="00527335" w:rsidP="00C13153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527335" w:rsidRDefault="00527335" w:rsidP="00C13153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527335" w:rsidRPr="00F341CE" w:rsidRDefault="00527335" w:rsidP="00C13153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C13153" w:rsidRPr="00F341CE" w:rsidRDefault="00C13153" w:rsidP="008925E3">
      <w:pPr>
        <w:rPr>
          <w:rFonts w:ascii="TH SarabunPSK" w:hAnsi="TH SarabunPSK" w:cs="TH SarabunPSK"/>
          <w:b/>
          <w:bCs/>
          <w:sz w:val="24"/>
          <w:szCs w:val="32"/>
          <w:cs/>
        </w:rPr>
      </w:pPr>
    </w:p>
    <w:sectPr w:rsidR="00C13153" w:rsidRPr="00F341CE" w:rsidSect="00152695">
      <w:footerReference w:type="default" r:id="rId7"/>
      <w:pgSz w:w="15840" w:h="12240" w:orient="landscape"/>
      <w:pgMar w:top="1440" w:right="709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697" w:rsidRDefault="00320697" w:rsidP="00F6568B">
      <w:pPr>
        <w:spacing w:after="0" w:line="240" w:lineRule="auto"/>
      </w:pPr>
      <w:r>
        <w:separator/>
      </w:r>
    </w:p>
  </w:endnote>
  <w:endnote w:type="continuationSeparator" w:id="0">
    <w:p w:rsidR="00320697" w:rsidRDefault="00320697" w:rsidP="00F6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99561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0"/>
        <w:szCs w:val="30"/>
      </w:rPr>
    </w:sdtEndPr>
    <w:sdtContent>
      <w:p w:rsidR="00F6568B" w:rsidRPr="00F6568B" w:rsidRDefault="00F6568B">
        <w:pPr>
          <w:pStyle w:val="a8"/>
          <w:jc w:val="right"/>
          <w:rPr>
            <w:rFonts w:ascii="TH SarabunPSK" w:hAnsi="TH SarabunPSK" w:cs="TH SarabunPSK"/>
            <w:sz w:val="30"/>
            <w:szCs w:val="30"/>
          </w:rPr>
        </w:pPr>
        <w:r w:rsidRPr="00F6568B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F6568B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F6568B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F6568B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F6568B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9925A7">
          <w:rPr>
            <w:rFonts w:ascii="TH SarabunPSK" w:hAnsi="TH SarabunPSK" w:cs="TH SarabunPSK"/>
            <w:noProof/>
            <w:sz w:val="30"/>
            <w:szCs w:val="30"/>
          </w:rPr>
          <w:t>13</w:t>
        </w:r>
        <w:r w:rsidRPr="00F6568B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6568B" w:rsidRDefault="00F656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697" w:rsidRDefault="00320697" w:rsidP="00F6568B">
      <w:pPr>
        <w:spacing w:after="0" w:line="240" w:lineRule="auto"/>
      </w:pPr>
      <w:r>
        <w:separator/>
      </w:r>
    </w:p>
  </w:footnote>
  <w:footnote w:type="continuationSeparator" w:id="0">
    <w:p w:rsidR="00320697" w:rsidRDefault="00320697" w:rsidP="00F65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A58"/>
    <w:multiLevelType w:val="hybridMultilevel"/>
    <w:tmpl w:val="BCC8F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F5ADB"/>
    <w:multiLevelType w:val="hybridMultilevel"/>
    <w:tmpl w:val="BCC8F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84EF0"/>
    <w:multiLevelType w:val="hybridMultilevel"/>
    <w:tmpl w:val="BCC8F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520CA"/>
    <w:multiLevelType w:val="hybridMultilevel"/>
    <w:tmpl w:val="BCC8F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66732"/>
    <w:multiLevelType w:val="hybridMultilevel"/>
    <w:tmpl w:val="BCC8F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D4"/>
    <w:rsid w:val="00044112"/>
    <w:rsid w:val="000563E0"/>
    <w:rsid w:val="00075191"/>
    <w:rsid w:val="00083734"/>
    <w:rsid w:val="000B0791"/>
    <w:rsid w:val="000B669F"/>
    <w:rsid w:val="000D1C7F"/>
    <w:rsid w:val="000D7EEE"/>
    <w:rsid w:val="001103F1"/>
    <w:rsid w:val="001457EE"/>
    <w:rsid w:val="00152695"/>
    <w:rsid w:val="00157FA6"/>
    <w:rsid w:val="001929F7"/>
    <w:rsid w:val="00195F49"/>
    <w:rsid w:val="0019702A"/>
    <w:rsid w:val="001A1C7D"/>
    <w:rsid w:val="001C31E8"/>
    <w:rsid w:val="001C48C1"/>
    <w:rsid w:val="001E4001"/>
    <w:rsid w:val="001E4BEC"/>
    <w:rsid w:val="001F196C"/>
    <w:rsid w:val="00201B20"/>
    <w:rsid w:val="002168C0"/>
    <w:rsid w:val="00222C8C"/>
    <w:rsid w:val="00291A3F"/>
    <w:rsid w:val="002A3E86"/>
    <w:rsid w:val="002C3CF5"/>
    <w:rsid w:val="002C6667"/>
    <w:rsid w:val="003118CB"/>
    <w:rsid w:val="00315FF7"/>
    <w:rsid w:val="00320697"/>
    <w:rsid w:val="00336F35"/>
    <w:rsid w:val="0037091D"/>
    <w:rsid w:val="00373001"/>
    <w:rsid w:val="003802E4"/>
    <w:rsid w:val="003A1E27"/>
    <w:rsid w:val="003A2317"/>
    <w:rsid w:val="003B1769"/>
    <w:rsid w:val="003C703C"/>
    <w:rsid w:val="0042212C"/>
    <w:rsid w:val="00434242"/>
    <w:rsid w:val="00472A25"/>
    <w:rsid w:val="0048185F"/>
    <w:rsid w:val="004821BC"/>
    <w:rsid w:val="004846D4"/>
    <w:rsid w:val="004879B4"/>
    <w:rsid w:val="004879DB"/>
    <w:rsid w:val="00487D52"/>
    <w:rsid w:val="004D44E8"/>
    <w:rsid w:val="00500C68"/>
    <w:rsid w:val="00527335"/>
    <w:rsid w:val="0052751E"/>
    <w:rsid w:val="005439DB"/>
    <w:rsid w:val="005520C4"/>
    <w:rsid w:val="00582448"/>
    <w:rsid w:val="0059253C"/>
    <w:rsid w:val="005929A9"/>
    <w:rsid w:val="005F165B"/>
    <w:rsid w:val="0061542A"/>
    <w:rsid w:val="00615D53"/>
    <w:rsid w:val="0061648D"/>
    <w:rsid w:val="00664E3C"/>
    <w:rsid w:val="006900DE"/>
    <w:rsid w:val="00694D56"/>
    <w:rsid w:val="006A7FED"/>
    <w:rsid w:val="006C2665"/>
    <w:rsid w:val="007368A9"/>
    <w:rsid w:val="0074076A"/>
    <w:rsid w:val="00740D81"/>
    <w:rsid w:val="00746BF4"/>
    <w:rsid w:val="00791DED"/>
    <w:rsid w:val="007A1095"/>
    <w:rsid w:val="007D2CCC"/>
    <w:rsid w:val="007F488F"/>
    <w:rsid w:val="007F7FFD"/>
    <w:rsid w:val="00805093"/>
    <w:rsid w:val="00825006"/>
    <w:rsid w:val="00825751"/>
    <w:rsid w:val="00887428"/>
    <w:rsid w:val="008925E3"/>
    <w:rsid w:val="008B331F"/>
    <w:rsid w:val="008D62EF"/>
    <w:rsid w:val="008E6B9B"/>
    <w:rsid w:val="008F7B06"/>
    <w:rsid w:val="009042F7"/>
    <w:rsid w:val="00974941"/>
    <w:rsid w:val="009925A7"/>
    <w:rsid w:val="00992CC8"/>
    <w:rsid w:val="009953B8"/>
    <w:rsid w:val="009B6420"/>
    <w:rsid w:val="009E27E4"/>
    <w:rsid w:val="00A07590"/>
    <w:rsid w:val="00A1789E"/>
    <w:rsid w:val="00A23DD4"/>
    <w:rsid w:val="00A25C94"/>
    <w:rsid w:val="00A25E8F"/>
    <w:rsid w:val="00A77422"/>
    <w:rsid w:val="00A9438D"/>
    <w:rsid w:val="00AA632C"/>
    <w:rsid w:val="00AB15B2"/>
    <w:rsid w:val="00AF73CE"/>
    <w:rsid w:val="00B44F7F"/>
    <w:rsid w:val="00B500E9"/>
    <w:rsid w:val="00B6519D"/>
    <w:rsid w:val="00B65935"/>
    <w:rsid w:val="00B94C70"/>
    <w:rsid w:val="00BA1F3F"/>
    <w:rsid w:val="00C06FE3"/>
    <w:rsid w:val="00C12C92"/>
    <w:rsid w:val="00C13153"/>
    <w:rsid w:val="00C13A5E"/>
    <w:rsid w:val="00C1608F"/>
    <w:rsid w:val="00C37D51"/>
    <w:rsid w:val="00CA1175"/>
    <w:rsid w:val="00CA1545"/>
    <w:rsid w:val="00CE570A"/>
    <w:rsid w:val="00CF4266"/>
    <w:rsid w:val="00D01B60"/>
    <w:rsid w:val="00D161D7"/>
    <w:rsid w:val="00D2020E"/>
    <w:rsid w:val="00D234CD"/>
    <w:rsid w:val="00D5347E"/>
    <w:rsid w:val="00D6306D"/>
    <w:rsid w:val="00D65DF7"/>
    <w:rsid w:val="00D8099D"/>
    <w:rsid w:val="00D821A3"/>
    <w:rsid w:val="00DA342C"/>
    <w:rsid w:val="00DB69DE"/>
    <w:rsid w:val="00DC498A"/>
    <w:rsid w:val="00DF7B86"/>
    <w:rsid w:val="00E03AA9"/>
    <w:rsid w:val="00E701F0"/>
    <w:rsid w:val="00E70A78"/>
    <w:rsid w:val="00E83AE3"/>
    <w:rsid w:val="00EB22D3"/>
    <w:rsid w:val="00EF13A2"/>
    <w:rsid w:val="00F02466"/>
    <w:rsid w:val="00F219F7"/>
    <w:rsid w:val="00F341CE"/>
    <w:rsid w:val="00F62F17"/>
    <w:rsid w:val="00F6568B"/>
    <w:rsid w:val="00F6741D"/>
    <w:rsid w:val="00F7139E"/>
    <w:rsid w:val="00F733AA"/>
    <w:rsid w:val="00F86859"/>
    <w:rsid w:val="00F9281B"/>
    <w:rsid w:val="00FB7DE5"/>
    <w:rsid w:val="00FD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F34B"/>
  <w15:chartTrackingRefBased/>
  <w15:docId w15:val="{5C2E9FC0-DB2C-43BA-8F27-A40EFF28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6568B"/>
    <w:pPr>
      <w:spacing w:after="0" w:line="240" w:lineRule="auto"/>
    </w:pPr>
    <w:rPr>
      <w:rFonts w:ascii="Calibri" w:eastAsia="Times New Roman" w:hAnsi="Calibri" w:cs="Cordia New"/>
    </w:rPr>
  </w:style>
  <w:style w:type="paragraph" w:styleId="a6">
    <w:name w:val="header"/>
    <w:basedOn w:val="a"/>
    <w:link w:val="a7"/>
    <w:uiPriority w:val="99"/>
    <w:unhideWhenUsed/>
    <w:rsid w:val="00F6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6568B"/>
  </w:style>
  <w:style w:type="paragraph" w:styleId="a8">
    <w:name w:val="footer"/>
    <w:basedOn w:val="a"/>
    <w:link w:val="a9"/>
    <w:uiPriority w:val="99"/>
    <w:unhideWhenUsed/>
    <w:rsid w:val="00F6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6568B"/>
  </w:style>
  <w:style w:type="paragraph" w:styleId="aa">
    <w:name w:val="Normal (Web)"/>
    <w:basedOn w:val="a"/>
    <w:uiPriority w:val="99"/>
    <w:unhideWhenUsed/>
    <w:rsid w:val="00B65935"/>
    <w:pPr>
      <w:spacing w:before="100" w:beforeAutospacing="1" w:after="100" w:afterAutospacing="1" w:line="240" w:lineRule="auto"/>
      <w:ind w:firstLine="720"/>
    </w:pPr>
    <w:rPr>
      <w:rFonts w:ascii="Tahoma" w:eastAsia="Times New Roman" w:hAnsi="Tahoma" w:cs="Tahoma"/>
      <w:sz w:val="24"/>
      <w:szCs w:val="24"/>
    </w:rPr>
  </w:style>
  <w:style w:type="character" w:customStyle="1" w:styleId="a5">
    <w:name w:val="ไม่มีการเว้นระยะห่าง อักขระ"/>
    <w:link w:val="a4"/>
    <w:uiPriority w:val="1"/>
    <w:locked/>
    <w:rsid w:val="00B65935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1509</Words>
  <Characters>8605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sirima.s</cp:lastModifiedBy>
  <cp:revision>51</cp:revision>
  <dcterms:created xsi:type="dcterms:W3CDTF">2021-03-08T08:12:00Z</dcterms:created>
  <dcterms:modified xsi:type="dcterms:W3CDTF">2021-03-10T03:42:00Z</dcterms:modified>
</cp:coreProperties>
</file>