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2EC76" w14:textId="31BEFF9D" w:rsidR="009653C6" w:rsidRDefault="00C8555A" w:rsidP="002116AA">
      <w:pPr>
        <w:jc w:val="center"/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  <w:cs/>
        </w:rPr>
        <w:t>รายงานผล</w:t>
      </w:r>
      <w:r w:rsidR="004B6101" w:rsidRPr="00A71AFB">
        <w:rPr>
          <w:b/>
          <w:bCs/>
          <w:sz w:val="28"/>
          <w:szCs w:val="28"/>
          <w:cs/>
        </w:rPr>
        <w:t>การดำเนินงานและ</w:t>
      </w:r>
      <w:r w:rsidR="002116AA" w:rsidRPr="00A71AFB">
        <w:rPr>
          <w:b/>
          <w:bCs/>
          <w:sz w:val="28"/>
          <w:szCs w:val="28"/>
          <w:cs/>
        </w:rPr>
        <w:t xml:space="preserve">สถานะการการดำเนินกิจกรรม/โครงการ ตามแผนบริหารความเสี่ยงและควบคุมภายใน  ประจำปีงบประมาณ พ.ศ.2564 </w:t>
      </w:r>
      <w:r w:rsidR="004B6101" w:rsidRPr="00A71AFB">
        <w:rPr>
          <w:b/>
          <w:bCs/>
          <w:sz w:val="28"/>
          <w:szCs w:val="28"/>
          <w:cs/>
        </w:rPr>
        <w:t xml:space="preserve">รอบ </w:t>
      </w:r>
      <w:r w:rsidR="004B6101" w:rsidRPr="00A71AFB">
        <w:rPr>
          <w:b/>
          <w:bCs/>
          <w:sz w:val="28"/>
          <w:szCs w:val="28"/>
        </w:rPr>
        <w:t xml:space="preserve">9 </w:t>
      </w:r>
      <w:r w:rsidR="004B6101" w:rsidRPr="00A71AFB">
        <w:rPr>
          <w:b/>
          <w:bCs/>
          <w:sz w:val="28"/>
          <w:szCs w:val="28"/>
          <w:cs/>
        </w:rPr>
        <w:t>เดือน</w:t>
      </w:r>
    </w:p>
    <w:p w14:paraId="3EEB49FB" w14:textId="77777777" w:rsidR="005037D4" w:rsidRPr="00A71AFB" w:rsidRDefault="005037D4" w:rsidP="005037D4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hanging="218"/>
        <w:rPr>
          <w:rFonts w:ascii="TH SarabunPSK" w:eastAsia="Times New Roman" w:hAnsi="TH SarabunPSK" w:cs="TH SarabunPSK"/>
          <w:sz w:val="28"/>
        </w:rPr>
      </w:pP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1</w:t>
      </w:r>
      <w:r w:rsidRPr="00A71AFB">
        <w:rPr>
          <w:rFonts w:ascii="TH SarabunPSK" w:eastAsia="Times New Roman" w:hAnsi="TH SarabunPSK" w:cs="TH SarabunPSK"/>
          <w:b/>
          <w:bCs/>
          <w:sz w:val="28"/>
        </w:rPr>
        <w:t>0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. ประเด็นความเสี่ยงที่ 4-1 :</w:t>
      </w:r>
      <w:r w:rsidRPr="00A71AFB">
        <w:rPr>
          <w:rFonts w:ascii="TH SarabunPSK" w:eastAsia="Times New Roman" w:hAnsi="TH SarabunPSK" w:cs="TH SarabunPSK"/>
          <w:sz w:val="28"/>
          <w:cs/>
        </w:rPr>
        <w:t xml:space="preserve">  ความเสี่ยง : การเพิ่มประสิทธิภาพระบบการบริหารจัดการองค์กร  ปัจจัยเสี่ยงที่ 1 : การบริหารงานบุคลากรในการปฏิบัติงานให้บรรลุผลสัมฤทธิ์</w:t>
      </w:r>
    </w:p>
    <w:p w14:paraId="638201A4" w14:textId="77777777" w:rsidR="005037D4" w:rsidRPr="00A71AFB" w:rsidRDefault="005037D4" w:rsidP="005037D4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hanging="218"/>
        <w:rPr>
          <w:rFonts w:ascii="TH SarabunPSK" w:eastAsia="Times New Roman" w:hAnsi="TH SarabunPSK" w:cs="TH SarabunPSK"/>
          <w:sz w:val="16"/>
          <w:szCs w:val="16"/>
        </w:rPr>
      </w:pPr>
    </w:p>
    <w:p w14:paraId="0D85DA28" w14:textId="77777777" w:rsidR="005037D4" w:rsidRPr="00A71AFB" w:rsidRDefault="005037D4" w:rsidP="005037D4">
      <w:pPr>
        <w:rPr>
          <w:b/>
          <w:bCs/>
          <w:sz w:val="28"/>
          <w:szCs w:val="28"/>
          <w:u w:val="single"/>
        </w:rPr>
      </w:pPr>
      <w:r w:rsidRPr="00A71AFB">
        <w:rPr>
          <w:b/>
          <w:bCs/>
          <w:sz w:val="28"/>
          <w:szCs w:val="28"/>
          <w:u w:val="single"/>
        </w:rPr>
        <w:t>1</w:t>
      </w:r>
      <w:r w:rsidRPr="00A71AFB">
        <w:rPr>
          <w:b/>
          <w:bCs/>
          <w:sz w:val="28"/>
          <w:szCs w:val="28"/>
          <w:u w:val="single"/>
          <w:cs/>
        </w:rPr>
        <w:t>.ผลการดำเนินงาน</w:t>
      </w:r>
    </w:p>
    <w:p w14:paraId="630EE162" w14:textId="77777777" w:rsidR="005037D4" w:rsidRPr="00A71AFB" w:rsidRDefault="005037D4" w:rsidP="005037D4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hanging="218"/>
        <w:rPr>
          <w:rFonts w:ascii="TH SarabunPSK" w:eastAsia="Times New Roman" w:hAnsi="TH SarabunPSK" w:cs="TH SarabunPSK"/>
          <w:b/>
          <w:bCs/>
          <w:sz w:val="28"/>
        </w:rPr>
      </w:pP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   - ระดับความรุนแรงเริ่มต้น </w:t>
      </w:r>
      <w:r w:rsidRPr="00A71AFB">
        <w:rPr>
          <w:rFonts w:ascii="TH SarabunPSK" w:eastAsia="Times New Roman" w:hAnsi="TH SarabunPSK" w:cs="TH SarabunPSK"/>
          <w:sz w:val="28"/>
          <w:cs/>
        </w:rPr>
        <w:t xml:space="preserve">เท่ากับ 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15 สูง  (โอกาส...3... </w:t>
      </w:r>
      <w:r w:rsidRPr="00A71AFB">
        <w:rPr>
          <w:rFonts w:ascii="TH SarabunPSK" w:eastAsia="Times New Roman" w:hAnsi="TH SarabunPSK" w:cs="TH SarabunPSK"/>
          <w:b/>
          <w:bCs/>
          <w:sz w:val="28"/>
        </w:rPr>
        <w:t>,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 ผลกระทบ...4</w:t>
      </w:r>
      <w:proofErr w:type="gramStart"/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..)</w:t>
      </w:r>
      <w:proofErr w:type="gramEnd"/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  ระดับความรุนแรง ( </w:t>
      </w:r>
      <w:r w:rsidRPr="00A71AFB">
        <w:rPr>
          <w:rFonts w:ascii="TH SarabunPSK" w:eastAsia="Times New Roman" w:hAnsi="TH SarabunPSK" w:cs="TH SarabunPSK"/>
          <w:b/>
          <w:bCs/>
          <w:sz w:val="28"/>
        </w:rPr>
        <w:t>9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 ด.)</w:t>
      </w:r>
      <w:r w:rsidRPr="00A71AFB">
        <w:rPr>
          <w:rFonts w:ascii="TH SarabunPSK" w:eastAsia="Times New Roman" w:hAnsi="TH SarabunPSK" w:cs="TH SarabunPSK"/>
          <w:sz w:val="28"/>
          <w:cs/>
        </w:rPr>
        <w:t xml:space="preserve"> เท่ากับ 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.......</w:t>
      </w:r>
      <w:r w:rsidRPr="00A71AFB">
        <w:rPr>
          <w:rFonts w:ascii="TH SarabunPSK" w:eastAsia="Times New Roman" w:hAnsi="TH SarabunPSK" w:cs="TH SarabunPSK"/>
          <w:b/>
          <w:bCs/>
          <w:sz w:val="28"/>
        </w:rPr>
        <w:t xml:space="preserve">13 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สูง</w:t>
      </w:r>
      <w:proofErr w:type="gramStart"/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......(</w:t>
      </w:r>
      <w:proofErr w:type="gramEnd"/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โอกาส .....</w:t>
      </w:r>
      <w:r w:rsidRPr="00A71AFB">
        <w:rPr>
          <w:rFonts w:ascii="TH SarabunPSK" w:eastAsia="Times New Roman" w:hAnsi="TH SarabunPSK" w:cs="TH SarabunPSK"/>
          <w:b/>
          <w:bCs/>
          <w:sz w:val="28"/>
        </w:rPr>
        <w:t>3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...</w:t>
      </w:r>
      <w:proofErr w:type="gramStart"/>
      <w:r w:rsidRPr="00A71AFB">
        <w:rPr>
          <w:rFonts w:ascii="TH SarabunPSK" w:eastAsia="Times New Roman" w:hAnsi="TH SarabunPSK" w:cs="TH SarabunPSK"/>
          <w:b/>
          <w:bCs/>
          <w:sz w:val="28"/>
        </w:rPr>
        <w:t>,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ผลกระทบ</w:t>
      </w:r>
      <w:proofErr w:type="gramEnd"/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 ...</w:t>
      </w:r>
      <w:r w:rsidRPr="00A71AFB">
        <w:rPr>
          <w:rFonts w:ascii="TH SarabunPSK" w:eastAsia="Times New Roman" w:hAnsi="TH SarabunPSK" w:cs="TH SarabunPSK"/>
          <w:b/>
          <w:bCs/>
          <w:sz w:val="28"/>
        </w:rPr>
        <w:t>3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... )</w:t>
      </w:r>
    </w:p>
    <w:p w14:paraId="4CE956ED" w14:textId="77777777" w:rsidR="005037D4" w:rsidRPr="00A71AFB" w:rsidRDefault="005037D4" w:rsidP="005037D4">
      <w:pPr>
        <w:tabs>
          <w:tab w:val="left" w:pos="6467"/>
        </w:tabs>
        <w:ind w:left="284" w:hanging="218"/>
        <w:rPr>
          <w:sz w:val="28"/>
          <w:szCs w:val="28"/>
        </w:rPr>
      </w:pPr>
      <w:r w:rsidRPr="00A71AFB">
        <w:rPr>
          <w:rFonts w:eastAsia="SimSun"/>
          <w:b/>
          <w:bCs/>
          <w:sz w:val="28"/>
          <w:szCs w:val="28"/>
          <w:cs/>
          <w:lang w:eastAsia="zh-CN"/>
        </w:rPr>
        <w:t xml:space="preserve">- โครงการบริหารความเสี่ยง :  </w:t>
      </w:r>
      <w:r w:rsidRPr="00A71AFB">
        <w:rPr>
          <w:sz w:val="28"/>
          <w:szCs w:val="28"/>
          <w:cs/>
        </w:rPr>
        <w:t xml:space="preserve">พัฒนาระบบการบริหารจัดการด้านบุคคล   </w:t>
      </w:r>
    </w:p>
    <w:p w14:paraId="2EB89246" w14:textId="77777777" w:rsidR="005037D4" w:rsidRPr="00A71AFB" w:rsidRDefault="005037D4" w:rsidP="005037D4">
      <w:pPr>
        <w:tabs>
          <w:tab w:val="left" w:pos="6467"/>
        </w:tabs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  <w:cs/>
        </w:rPr>
        <w:t>- กิจกรรมทั้งหมด......6....กิจกรรม  แล้วเสร็จ.....</w:t>
      </w:r>
      <w:proofErr w:type="gramStart"/>
      <w:r w:rsidRPr="00A71AFB">
        <w:rPr>
          <w:b/>
          <w:bCs/>
          <w:sz w:val="28"/>
          <w:szCs w:val="28"/>
        </w:rPr>
        <w:t>3</w:t>
      </w:r>
      <w:r w:rsidRPr="00A71AFB">
        <w:rPr>
          <w:b/>
          <w:bCs/>
          <w:sz w:val="28"/>
          <w:szCs w:val="28"/>
          <w:cs/>
        </w:rPr>
        <w:t>.....กิจกรรม</w:t>
      </w:r>
      <w:proofErr w:type="gramEnd"/>
      <w:r w:rsidRPr="00A71AFB">
        <w:rPr>
          <w:b/>
          <w:bCs/>
          <w:sz w:val="28"/>
          <w:szCs w:val="28"/>
          <w:cs/>
        </w:rPr>
        <w:t xml:space="preserve">  อยู่ระหว่างดำเนินการ....</w:t>
      </w:r>
      <w:r w:rsidRPr="00A71AFB">
        <w:rPr>
          <w:b/>
          <w:bCs/>
          <w:sz w:val="28"/>
          <w:szCs w:val="28"/>
        </w:rPr>
        <w:t>3</w:t>
      </w:r>
      <w:r w:rsidRPr="00A71AFB">
        <w:rPr>
          <w:b/>
          <w:bCs/>
          <w:sz w:val="28"/>
          <w:szCs w:val="28"/>
          <w:cs/>
        </w:rPr>
        <w:t xml:space="preserve">...กิจกรรม  ยังไม่ได้ดำเนินการ.......-......กิจกรรม ร้อยละความสำเร็จในภาพรวม  ร้อยละ </w:t>
      </w:r>
      <w:r w:rsidRPr="00A71AFB">
        <w:rPr>
          <w:b/>
          <w:bCs/>
          <w:sz w:val="28"/>
          <w:szCs w:val="28"/>
        </w:rPr>
        <w:t xml:space="preserve"> 81</w:t>
      </w:r>
      <w:r w:rsidRPr="00A71AFB">
        <w:rPr>
          <w:b/>
          <w:bCs/>
          <w:sz w:val="28"/>
          <w:szCs w:val="28"/>
          <w:cs/>
        </w:rPr>
        <w:t>.</w:t>
      </w:r>
      <w:r w:rsidRPr="00A71AFB">
        <w:rPr>
          <w:b/>
          <w:bCs/>
          <w:sz w:val="28"/>
          <w:szCs w:val="28"/>
        </w:rPr>
        <w:t>67</w:t>
      </w:r>
    </w:p>
    <w:p w14:paraId="79D0488A" w14:textId="77777777" w:rsidR="005037D4" w:rsidRPr="00A71AFB" w:rsidRDefault="005037D4" w:rsidP="005037D4">
      <w:pPr>
        <w:tabs>
          <w:tab w:val="left" w:pos="6467"/>
        </w:tabs>
        <w:ind w:left="284" w:hanging="218"/>
        <w:rPr>
          <w:b/>
          <w:bCs/>
          <w:sz w:val="16"/>
          <w:szCs w:val="16"/>
        </w:rPr>
      </w:pPr>
    </w:p>
    <w:tbl>
      <w:tblPr>
        <w:tblStyle w:val="TableGrid"/>
        <w:tblW w:w="14441" w:type="dxa"/>
        <w:tblLook w:val="04A0" w:firstRow="1" w:lastRow="0" w:firstColumn="1" w:lastColumn="0" w:noHBand="0" w:noVBand="1"/>
      </w:tblPr>
      <w:tblGrid>
        <w:gridCol w:w="3114"/>
        <w:gridCol w:w="3969"/>
        <w:gridCol w:w="1939"/>
        <w:gridCol w:w="1832"/>
        <w:gridCol w:w="2241"/>
        <w:gridCol w:w="1346"/>
      </w:tblGrid>
      <w:tr w:rsidR="005037D4" w:rsidRPr="00A71AFB" w14:paraId="0EB63AA0" w14:textId="77777777" w:rsidTr="00311FB4">
        <w:trPr>
          <w:tblHeader/>
        </w:trPr>
        <w:tc>
          <w:tcPr>
            <w:tcW w:w="3114" w:type="dxa"/>
            <w:vMerge w:val="restart"/>
            <w:shd w:val="clear" w:color="auto" w:fill="E2EFD9" w:themeFill="accent6" w:themeFillTint="33"/>
          </w:tcPr>
          <w:p w14:paraId="467BD06A" w14:textId="77777777" w:rsidR="005037D4" w:rsidRPr="00A71AFB" w:rsidRDefault="005037D4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กิจกรรม/โครงการ 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969" w:type="dxa"/>
            <w:vMerge w:val="restart"/>
            <w:shd w:val="clear" w:color="auto" w:fill="E2EFD9" w:themeFill="accent6" w:themeFillTint="33"/>
          </w:tcPr>
          <w:p w14:paraId="16F75D22" w14:textId="77777777" w:rsidR="005037D4" w:rsidRPr="00A71AFB" w:rsidRDefault="005037D4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รายละเอียดการดำเนินงาน</w:t>
            </w:r>
          </w:p>
          <w:p w14:paraId="2ABCA709" w14:textId="77777777" w:rsidR="005037D4" w:rsidRPr="00A71AFB" w:rsidRDefault="005037D4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ณ รอบ 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 xml:space="preserve">9 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เดือน</w:t>
            </w:r>
          </w:p>
          <w:p w14:paraId="2260DB43" w14:textId="77777777" w:rsidR="005037D4" w:rsidRPr="00A71AFB" w:rsidRDefault="005037D4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2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771" w:type="dxa"/>
            <w:gridSpan w:val="2"/>
            <w:shd w:val="clear" w:color="auto" w:fill="E2EFD9" w:themeFill="accent6" w:themeFillTint="33"/>
          </w:tcPr>
          <w:p w14:paraId="78C86EC1" w14:textId="77777777" w:rsidR="005037D4" w:rsidRPr="00A71AFB" w:rsidRDefault="005037D4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ความสำเร็จในการดำเนินงาน</w:t>
            </w:r>
          </w:p>
          <w:p w14:paraId="3C4DE503" w14:textId="77777777" w:rsidR="005037D4" w:rsidRPr="00A71AFB" w:rsidRDefault="005037D4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ณ รอบ 9 เดือน (3)</w:t>
            </w:r>
          </w:p>
        </w:tc>
        <w:tc>
          <w:tcPr>
            <w:tcW w:w="2241" w:type="dxa"/>
            <w:vMerge w:val="restart"/>
            <w:shd w:val="clear" w:color="auto" w:fill="E2EFD9" w:themeFill="accent6" w:themeFillTint="33"/>
          </w:tcPr>
          <w:p w14:paraId="13578A85" w14:textId="77777777" w:rsidR="005037D4" w:rsidRPr="00A71AFB" w:rsidRDefault="005037D4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กิจกรรม/โครงการที่จะนำมาบริหารจัดการความเสี่ยงแทนกิจกรรม/โครงการเดิมหากไม่สามารถดำเนินการโครงการเดิมต่อไปได้ </w:t>
            </w:r>
          </w:p>
          <w:p w14:paraId="2069CF69" w14:textId="77777777" w:rsidR="005037D4" w:rsidRPr="00A71AFB" w:rsidRDefault="005037D4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หรือระดับความเสี่ยง รอบ 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 xml:space="preserve">12 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ด. มีแนวโน้มไม่ลดลง 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6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346" w:type="dxa"/>
            <w:vMerge w:val="restart"/>
            <w:shd w:val="clear" w:color="auto" w:fill="E2EFD9" w:themeFill="accent6" w:themeFillTint="33"/>
          </w:tcPr>
          <w:p w14:paraId="1646A060" w14:textId="77777777" w:rsidR="005037D4" w:rsidRPr="00A71AFB" w:rsidRDefault="005037D4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ผู้รับผิดชอบ</w:t>
            </w:r>
          </w:p>
          <w:p w14:paraId="2E834351" w14:textId="77777777" w:rsidR="005037D4" w:rsidRPr="00A71AFB" w:rsidRDefault="005037D4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7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  <w:p w14:paraId="7CBA35FE" w14:textId="77777777" w:rsidR="005037D4" w:rsidRPr="00A71AFB" w:rsidRDefault="005037D4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037D4" w:rsidRPr="00A71AFB" w14:paraId="3B7C432B" w14:textId="77777777" w:rsidTr="00311FB4">
        <w:trPr>
          <w:tblHeader/>
        </w:trPr>
        <w:tc>
          <w:tcPr>
            <w:tcW w:w="3114" w:type="dxa"/>
            <w:vMerge/>
          </w:tcPr>
          <w:p w14:paraId="7FF3CE95" w14:textId="77777777" w:rsidR="005037D4" w:rsidRPr="00A71AFB" w:rsidRDefault="005037D4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47492EC0" w14:textId="77777777" w:rsidR="005037D4" w:rsidRPr="00A71AFB" w:rsidRDefault="005037D4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E2EFD9" w:themeFill="accent6" w:themeFillTint="33"/>
          </w:tcPr>
          <w:p w14:paraId="5D936912" w14:textId="77777777" w:rsidR="005037D4" w:rsidRPr="00A71AFB" w:rsidRDefault="005037D4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ร้อยละความสำเร็จ</w:t>
            </w:r>
          </w:p>
          <w:p w14:paraId="7B32B1E6" w14:textId="77777777" w:rsidR="005037D4" w:rsidRPr="00A71AFB" w:rsidRDefault="005037D4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ในภาพรวม</w:t>
            </w:r>
          </w:p>
          <w:p w14:paraId="62DFC701" w14:textId="77777777" w:rsidR="005037D4" w:rsidRPr="00A71AFB" w:rsidRDefault="005037D4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1832" w:type="dxa"/>
            <w:shd w:val="clear" w:color="auto" w:fill="E2EFD9" w:themeFill="accent6" w:themeFillTint="33"/>
          </w:tcPr>
          <w:p w14:paraId="3DE25458" w14:textId="77777777" w:rsidR="005037D4" w:rsidRPr="00A71AFB" w:rsidRDefault="005037D4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สถานะการดำเนินกิจกรรม/โครงการ</w:t>
            </w:r>
          </w:p>
          <w:p w14:paraId="2ECA8BC9" w14:textId="77777777" w:rsidR="005037D4" w:rsidRPr="00A71AFB" w:rsidRDefault="005037D4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>(5)</w:t>
            </w:r>
          </w:p>
        </w:tc>
        <w:tc>
          <w:tcPr>
            <w:tcW w:w="2241" w:type="dxa"/>
            <w:vMerge/>
          </w:tcPr>
          <w:p w14:paraId="2B61735D" w14:textId="77777777" w:rsidR="005037D4" w:rsidRPr="00A71AFB" w:rsidRDefault="005037D4" w:rsidP="00311FB4">
            <w:pPr>
              <w:tabs>
                <w:tab w:val="left" w:pos="6467"/>
              </w:tabs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46" w:type="dxa"/>
            <w:vMerge/>
          </w:tcPr>
          <w:p w14:paraId="54938C5A" w14:textId="77777777" w:rsidR="005037D4" w:rsidRPr="00A71AFB" w:rsidRDefault="005037D4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037D4" w:rsidRPr="00A71AFB" w14:paraId="5647E28D" w14:textId="77777777" w:rsidTr="00311FB4">
        <w:tc>
          <w:tcPr>
            <w:tcW w:w="3114" w:type="dxa"/>
            <w:tcBorders>
              <w:right w:val="single" w:sz="4" w:space="0" w:color="auto"/>
            </w:tcBorders>
          </w:tcPr>
          <w:p w14:paraId="2929A6BC" w14:textId="77777777" w:rsidR="005037D4" w:rsidRPr="00A71AFB" w:rsidRDefault="005037D4" w:rsidP="00311FB4">
            <w:pPr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1</w:t>
            </w:r>
            <w:r w:rsidRPr="00A71AFB">
              <w:rPr>
                <w:sz w:val="28"/>
                <w:szCs w:val="28"/>
                <w:cs/>
              </w:rPr>
              <w:t>. พัฒนาเพิ่มสมรรถนะบุคลากร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DEE332B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1. โครงการอบรมให้ความรู้เกณฑ์  รางวัลคุณภาพแห่งชาติ (</w:t>
            </w:r>
            <w:r w:rsidRPr="00A71AFB">
              <w:rPr>
                <w:rFonts w:eastAsia="Calibri"/>
                <w:sz w:val="28"/>
                <w:szCs w:val="28"/>
              </w:rPr>
              <w:t>TQA Criteria</w:t>
            </w:r>
            <w:r w:rsidRPr="00A71AFB">
              <w:rPr>
                <w:rFonts w:eastAsia="Calibri"/>
                <w:sz w:val="28"/>
                <w:szCs w:val="28"/>
                <w:cs/>
              </w:rPr>
              <w:t>) โดยศูนย์พัฒนาและประกันคุณภาพการศึกษา</w:t>
            </w:r>
          </w:p>
          <w:p w14:paraId="762DCD49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2. โครงการอบรมเชิงปฏิบัติการ เรื่อง การทบทวนการใช้ระบบการบริหารจัดการความเสี่ยงและการควบคุมภายใน มหาวิทยาลัยมหาสารคาม ประจำปีงบประมาณ พ.ศ. 2564 โดยกองแผนงาน</w:t>
            </w:r>
          </w:p>
          <w:p w14:paraId="56297376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3. โครงการส่งเสริมและขับเคลื่อนการพัฒนาคุณภาพด้วยเกณฑ์คุณภาพการศึกษาเพื่อการดำเนินการที่เป็นเลิศ (</w:t>
            </w:r>
            <w:r w:rsidRPr="00A71AFB">
              <w:rPr>
                <w:rFonts w:eastAsia="Calibri"/>
                <w:sz w:val="28"/>
                <w:szCs w:val="28"/>
              </w:rPr>
              <w:t>Education Criteria for Performance Excellence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: </w:t>
            </w:r>
            <w:proofErr w:type="spellStart"/>
            <w:r w:rsidRPr="00A71AFB">
              <w:rPr>
                <w:rFonts w:eastAsia="Calibri"/>
                <w:sz w:val="28"/>
                <w:szCs w:val="28"/>
              </w:rPr>
              <w:t>EdPEx</w:t>
            </w:r>
            <w:proofErr w:type="spellEnd"/>
            <w:r w:rsidRPr="00A71AFB">
              <w:rPr>
                <w:rFonts w:eastAsia="Calibri"/>
                <w:sz w:val="28"/>
                <w:szCs w:val="28"/>
                <w:cs/>
              </w:rPr>
              <w:t>) จัดโดยกองแผนงาน</w:t>
            </w:r>
          </w:p>
          <w:p w14:paraId="0F3F5F25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</w:rPr>
              <w:t>4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. โครงการเจาะลึกการกำหนดคุณสมบัติหลักเกณฑ์การพิจารณาและจัดทำเอกสารในกระบวนการจัดซื้อจัดจ้างตาม ว89 ว581 และ ว198 จัดโดยกองคลังและพัสดุ   </w:t>
            </w:r>
          </w:p>
          <w:p w14:paraId="0D31C9CA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</w:rPr>
              <w:lastRenderedPageBreak/>
              <w:t>5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. จัดทำแผนการบริหารบุคลากรมหาวิทยาลัยมหาสารคาม พ.ศ.2564-2568 ซึ่งอยู่ระหว่างเสนอสภามหาวิทยาลัย ประกอบไปด้วย  </w:t>
            </w:r>
          </w:p>
          <w:p w14:paraId="4A16F877" w14:textId="77777777" w:rsidR="005037D4" w:rsidRPr="00A71AFB" w:rsidRDefault="005037D4" w:rsidP="00311FB4">
            <w:pPr>
              <w:tabs>
                <w:tab w:val="left" w:pos="6467"/>
              </w:tabs>
              <w:ind w:right="-44" w:firstLine="459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5.1 แผนพัฒนาบุคลากร มหาวิทยาลัยมหาสารคาม พ.ศ.2564-2568 เพื่อส่งเสริมด้านการศึกษาฝึกอบรม ดูงาน หรือปฏิบัติการวิจัย</w:t>
            </w:r>
          </w:p>
          <w:p w14:paraId="6E46BBE7" w14:textId="77777777" w:rsidR="005037D4" w:rsidRPr="00A71AFB" w:rsidRDefault="005037D4" w:rsidP="00311FB4">
            <w:pPr>
              <w:tabs>
                <w:tab w:val="left" w:pos="6467"/>
              </w:tabs>
              <w:ind w:right="-44" w:firstLine="459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5.2 แผนพัฒนาศักยภาพบุคลากร</w:t>
            </w:r>
          </w:p>
          <w:p w14:paraId="2AA3827B" w14:textId="77777777" w:rsidR="005037D4" w:rsidRPr="00A71AFB" w:rsidRDefault="005037D4" w:rsidP="00311FB4">
            <w:pPr>
              <w:tabs>
                <w:tab w:val="left" w:pos="6467"/>
              </w:tabs>
              <w:ind w:right="-44" w:firstLine="601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(1)หลักสูตรการพัฒนาผู้บริหาร</w:t>
            </w:r>
          </w:p>
          <w:p w14:paraId="5DD1825F" w14:textId="77777777" w:rsidR="005037D4" w:rsidRPr="00A71AFB" w:rsidRDefault="005037D4" w:rsidP="00311FB4">
            <w:pPr>
              <w:tabs>
                <w:tab w:val="left" w:pos="6467"/>
              </w:tabs>
              <w:ind w:right="-44" w:firstLine="601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(2)หลักสูตรการพัฒนาสายวิชาการ</w:t>
            </w:r>
          </w:p>
          <w:p w14:paraId="4983609C" w14:textId="77777777" w:rsidR="005037D4" w:rsidRPr="00A71AFB" w:rsidRDefault="005037D4" w:rsidP="00311FB4">
            <w:pPr>
              <w:tabs>
                <w:tab w:val="left" w:pos="3519"/>
                <w:tab w:val="left" w:pos="6467"/>
              </w:tabs>
              <w:ind w:left="-25" w:firstLine="567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 (3)หลักสูตรการพัฒนาสายสนับสนุน</w:t>
            </w:r>
            <w:r w:rsidRPr="00A71AFB">
              <w:rPr>
                <w:rFonts w:eastAsia="Calibri"/>
                <w:sz w:val="28"/>
                <w:szCs w:val="28"/>
                <w:cs/>
              </w:rPr>
              <w:tab/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501E224E" w14:textId="77777777" w:rsidR="005037D4" w:rsidRPr="00A71AFB" w:rsidRDefault="005037D4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ร้อยละ 60</w:t>
            </w: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14:paraId="2F16D7D0" w14:textId="77777777" w:rsidR="005037D4" w:rsidRPr="00A71AFB" w:rsidRDefault="005037D4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1A62195C" w14:textId="77777777" w:rsidR="005037D4" w:rsidRPr="00A71AFB" w:rsidRDefault="005037D4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การจัดอบรมออนไลน์เนื่องจากสถานการณ์โรคระบาด </w:t>
            </w:r>
            <w:r w:rsidRPr="00A71AFB">
              <w:rPr>
                <w:sz w:val="28"/>
                <w:szCs w:val="28"/>
              </w:rPr>
              <w:t>COVID</w:t>
            </w:r>
            <w:r w:rsidRPr="00A71AFB">
              <w:rPr>
                <w:sz w:val="28"/>
                <w:szCs w:val="28"/>
                <w:cs/>
              </w:rPr>
              <w:t>-</w:t>
            </w:r>
            <w:r w:rsidRPr="00A71AFB">
              <w:rPr>
                <w:sz w:val="28"/>
                <w:szCs w:val="28"/>
              </w:rPr>
              <w:t>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AD3F" w14:textId="77777777" w:rsidR="005037D4" w:rsidRPr="00A71AFB" w:rsidRDefault="005037D4" w:rsidP="00311FB4">
            <w:pPr>
              <w:ind w:right="-118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กองการเจ้าหน้าที่</w:t>
            </w:r>
          </w:p>
          <w:p w14:paraId="30CA2706" w14:textId="77777777" w:rsidR="005037D4" w:rsidRPr="00A71AFB" w:rsidRDefault="005037D4" w:rsidP="00311FB4">
            <w:pPr>
              <w:ind w:right="-118"/>
              <w:rPr>
                <w:rFonts w:eastAsia="Calibri"/>
                <w:sz w:val="28"/>
                <w:szCs w:val="28"/>
                <w:cs/>
              </w:rPr>
            </w:pPr>
          </w:p>
        </w:tc>
      </w:tr>
      <w:tr w:rsidR="005037D4" w:rsidRPr="00A71AFB" w14:paraId="03B76529" w14:textId="77777777" w:rsidTr="00311FB4">
        <w:tc>
          <w:tcPr>
            <w:tcW w:w="3114" w:type="dxa"/>
            <w:tcBorders>
              <w:right w:val="single" w:sz="4" w:space="0" w:color="auto"/>
            </w:tcBorders>
          </w:tcPr>
          <w:p w14:paraId="1ECB1F1B" w14:textId="77777777" w:rsidR="005037D4" w:rsidRPr="00A71AFB" w:rsidRDefault="005037D4" w:rsidP="00311FB4">
            <w:pPr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2</w:t>
            </w:r>
            <w:r w:rsidRPr="00A71AFB">
              <w:rPr>
                <w:sz w:val="28"/>
                <w:szCs w:val="28"/>
                <w:cs/>
              </w:rPr>
              <w:t>. พัฒนาระบบการบริหารจัดการทรัพยากรบุคคล เช่น ระบบการประเมินผลการปฏิบัติราชการ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71750727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พัฒนาระบบการประเมินผลการปฏิบัติราชการ</w:t>
            </w:r>
          </w:p>
          <w:p w14:paraId="31A053C9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มีการประชุมคณะทำงานเพื่อพัฒนามาตรฐานการประเมินผลการปฏิบัติราชการของข้าราชการและพนักงาน ครั้งที่ 1/2563 วันที่ 19 มิถุนายน 2563 และครั้งที่ 2/2563 วันที่ 28 กันยายน 2563</w:t>
            </w:r>
          </w:p>
          <w:p w14:paraId="6EBB2028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พัฒนาระบบการจ้างพนักงานมหาวิทยาลัยมหาสารคาม </w:t>
            </w:r>
          </w:p>
          <w:p w14:paraId="1BCD8C14" w14:textId="77777777" w:rsidR="005037D4" w:rsidRPr="00A71AFB" w:rsidRDefault="005037D4" w:rsidP="00311FB4">
            <w:pPr>
              <w:numPr>
                <w:ilvl w:val="0"/>
                <w:numId w:val="1"/>
              </w:numPr>
              <w:tabs>
                <w:tab w:val="left" w:pos="334"/>
                <w:tab w:val="left" w:pos="601"/>
              </w:tabs>
              <w:autoSpaceDE w:val="0"/>
              <w:autoSpaceDN w:val="0"/>
              <w:adjustRightInd w:val="0"/>
              <w:ind w:left="0" w:firstLine="34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ประกาศ </w:t>
            </w:r>
            <w:proofErr w:type="spellStart"/>
            <w:r w:rsidRPr="00A71AFB">
              <w:rPr>
                <w:sz w:val="28"/>
                <w:szCs w:val="28"/>
                <w:cs/>
              </w:rPr>
              <w:t>ก.บ.ม</w:t>
            </w:r>
            <w:proofErr w:type="spellEnd"/>
            <w:r w:rsidRPr="00A71AFB">
              <w:rPr>
                <w:sz w:val="28"/>
                <w:szCs w:val="28"/>
                <w:cs/>
              </w:rPr>
              <w:t>. เรื่องการจ้าง การบรรจุ การแต่งตั้งและการออกจากงานของพนักงานมหาวิทยาลัยมหาสารคาม พ.ศ. 2564 ลงวันที่ 2 มี.ค. 64</w:t>
            </w:r>
          </w:p>
          <w:p w14:paraId="3783A452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lastRenderedPageBreak/>
              <w:t xml:space="preserve">2. ประกาศ </w:t>
            </w:r>
            <w:proofErr w:type="spellStart"/>
            <w:r w:rsidRPr="00A71AFB">
              <w:rPr>
                <w:sz w:val="28"/>
                <w:szCs w:val="28"/>
                <w:cs/>
              </w:rPr>
              <w:t>ก.บ.ม</w:t>
            </w:r>
            <w:proofErr w:type="spellEnd"/>
            <w:r w:rsidRPr="00A71AFB">
              <w:rPr>
                <w:sz w:val="28"/>
                <w:szCs w:val="28"/>
                <w:cs/>
              </w:rPr>
              <w:t>. เรื่องแนวปฏิบัติการจ้างพนักงานมหาวิทยาลัยมหาสารคาม ประเภทพนักงานที่จ้างตามสัญญาจ้าง พ.ศ. 2564 ลงวันที่ 2 มี.ค. 64</w:t>
            </w:r>
          </w:p>
        </w:tc>
        <w:tc>
          <w:tcPr>
            <w:tcW w:w="1939" w:type="dxa"/>
            <w:tcBorders>
              <w:top w:val="nil"/>
              <w:bottom w:val="single" w:sz="4" w:space="0" w:color="auto"/>
            </w:tcBorders>
          </w:tcPr>
          <w:p w14:paraId="5043BB73" w14:textId="77777777" w:rsidR="005037D4" w:rsidRPr="00A71AFB" w:rsidRDefault="005037D4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ร้อยละ 50</w:t>
            </w:r>
          </w:p>
        </w:tc>
        <w:tc>
          <w:tcPr>
            <w:tcW w:w="18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7B0690" w14:textId="77777777" w:rsidR="005037D4" w:rsidRPr="00A71AFB" w:rsidRDefault="005037D4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241" w:type="dxa"/>
            <w:tcBorders>
              <w:top w:val="nil"/>
              <w:bottom w:val="single" w:sz="4" w:space="0" w:color="auto"/>
            </w:tcBorders>
          </w:tcPr>
          <w:p w14:paraId="77B7AFB4" w14:textId="77777777" w:rsidR="005037D4" w:rsidRPr="00A71AFB" w:rsidRDefault="005037D4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คณะกรรมการมีการมอบหมายผู้รับผิดชอบ</w:t>
            </w:r>
            <w:r w:rsidRPr="00A71AFB">
              <w:rPr>
                <w:sz w:val="28"/>
                <w:szCs w:val="28"/>
                <w:cs/>
              </w:rPr>
              <w:t>ปรับแก้ไขระบบประเมินผลการปฏิบัติราชการ ตามโมเดลของคณะวิทยาศาสตร์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9416" w14:textId="77777777" w:rsidR="005037D4" w:rsidRPr="00A71AFB" w:rsidRDefault="005037D4" w:rsidP="00311FB4">
            <w:pPr>
              <w:ind w:right="-118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กองการเจ้าหน้าที่</w:t>
            </w:r>
          </w:p>
          <w:p w14:paraId="1529E809" w14:textId="77777777" w:rsidR="005037D4" w:rsidRPr="00A71AFB" w:rsidRDefault="005037D4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</w:p>
        </w:tc>
      </w:tr>
      <w:tr w:rsidR="005037D4" w:rsidRPr="00A71AFB" w14:paraId="7658BAB6" w14:textId="77777777" w:rsidTr="00311FB4">
        <w:tc>
          <w:tcPr>
            <w:tcW w:w="3114" w:type="dxa"/>
            <w:tcBorders>
              <w:right w:val="single" w:sz="4" w:space="0" w:color="auto"/>
            </w:tcBorders>
          </w:tcPr>
          <w:p w14:paraId="2DB078BD" w14:textId="77777777" w:rsidR="005037D4" w:rsidRPr="00A71AFB" w:rsidRDefault="005037D4" w:rsidP="00311FB4">
            <w:pPr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3</w:t>
            </w:r>
            <w:r w:rsidRPr="00A71AFB">
              <w:rPr>
                <w:sz w:val="28"/>
                <w:szCs w:val="28"/>
                <w:cs/>
              </w:rPr>
              <w:t>. การสร้าง/ปรับโครงสร้างหน่วยงาน การยุบ/ควบรวมภารกิจเพื่อรองรับ การลดลงของนิสิตในอนาคต (</w:t>
            </w:r>
            <w:r w:rsidRPr="00A71AFB">
              <w:rPr>
                <w:sz w:val="28"/>
                <w:szCs w:val="28"/>
              </w:rPr>
              <w:t>Resizing</w:t>
            </w:r>
            <w:r w:rsidRPr="00A71AFB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6614AFE4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1. การรวมคณะวัฒนธรรมศาสตร์กับคณะศิลปกรรมศาสตร์ ผ่านความเห็นชอบจากสภามหาวิทยาลัยเห็นชอบ ครั้งที่ 6/2563 วันที่ 26 มิถุนายน 2563 หนังสือที่ </w:t>
            </w:r>
            <w:proofErr w:type="spellStart"/>
            <w:r w:rsidRPr="00A71AFB">
              <w:rPr>
                <w:rFonts w:eastAsia="Calibri"/>
                <w:sz w:val="28"/>
                <w:szCs w:val="28"/>
                <w:cs/>
              </w:rPr>
              <w:t>อว</w:t>
            </w:r>
            <w:proofErr w:type="spellEnd"/>
            <w:r w:rsidRPr="00A71AFB">
              <w:rPr>
                <w:rFonts w:eastAsia="Calibri"/>
                <w:sz w:val="28"/>
                <w:szCs w:val="28"/>
                <w:cs/>
              </w:rPr>
              <w:t xml:space="preserve"> 0605.1(1.2)/ว1133 </w:t>
            </w:r>
            <w:r w:rsidRPr="00A71AFB">
              <w:rPr>
                <w:rFonts w:eastAsia="Calibri"/>
                <w:sz w:val="28"/>
                <w:szCs w:val="28"/>
                <w:cs/>
              </w:rPr>
              <w:br/>
              <w:t xml:space="preserve">ลงวันที่ 3 กรกฎาคม 2563 เรื่อง แจ้งมติสภามหาวิทยาลัยมหาสารคาม ครั้งที่ 6/2563 </w:t>
            </w:r>
          </w:p>
          <w:p w14:paraId="42ACB7BD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2. ปิดโครงการโรงเรียนเตรียมอุดมดนตรี มหาวิทยาลัยมหาสารคามผ่านความเห็นชอบจากคณะกรรมการบริหารมหาวิทยาลัยมหาสารคาม ครั้งที่ 21/2563 วันที่ 8 ธันวาคม 2563 ตามหนังสือ</w:t>
            </w:r>
            <w:r w:rsidRPr="00A71AFB">
              <w:rPr>
                <w:rFonts w:eastAsia="Calibri"/>
                <w:sz w:val="28"/>
                <w:szCs w:val="28"/>
                <w:cs/>
              </w:rPr>
              <w:br/>
              <w:t xml:space="preserve">ที่ </w:t>
            </w:r>
            <w:proofErr w:type="spellStart"/>
            <w:r w:rsidRPr="00A71AFB">
              <w:rPr>
                <w:rFonts w:eastAsia="Calibri"/>
                <w:sz w:val="28"/>
                <w:szCs w:val="28"/>
                <w:cs/>
              </w:rPr>
              <w:t>อว</w:t>
            </w:r>
            <w:proofErr w:type="spellEnd"/>
            <w:r w:rsidRPr="00A71AFB">
              <w:rPr>
                <w:rFonts w:eastAsia="Calibri"/>
                <w:sz w:val="28"/>
                <w:szCs w:val="28"/>
                <w:cs/>
              </w:rPr>
              <w:t xml:space="preserve"> 0605.1(1.2)/ว 2190 ลงวันที่ 16 ธันวาคม 2563 เรื่อง แจ้งมติที่ประชุมเรื่องการพิจารณาให้ควาเห็นชอบปิดโครงการโรงเรียนเตรียมอุดมดนตรี มหาวิทยาลัยมหาสารคาม</w:t>
            </w:r>
          </w:p>
          <w:p w14:paraId="77119570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3.  การโอนงานพิพิธภัณฑ์มหาวิทยาลัยมหาสารคาม ไปสังกัดสถาบันวิจัยศิลปะและวัฒนธรรมอีสาน ผ่านความเห็นชอบจากคณะกรรมการบริหารมหาวิทยาลัยมหาสารคาม ครั้งที่ 1/2564 วันที่ 12 มกราคม 2564 ตามหนังสือที่ </w:t>
            </w:r>
            <w:proofErr w:type="spellStart"/>
            <w:r w:rsidRPr="00A71AFB">
              <w:rPr>
                <w:rFonts w:eastAsia="Calibri"/>
                <w:sz w:val="28"/>
                <w:szCs w:val="28"/>
                <w:cs/>
              </w:rPr>
              <w:t>อว</w:t>
            </w:r>
            <w:proofErr w:type="spellEnd"/>
            <w:r w:rsidRPr="00A71AFB">
              <w:rPr>
                <w:rFonts w:eastAsia="Calibri"/>
                <w:sz w:val="28"/>
                <w:szCs w:val="28"/>
                <w:cs/>
              </w:rPr>
              <w:t xml:space="preserve"> 0605.1(1.2)/ว 88 </w:t>
            </w:r>
            <w:r w:rsidRPr="00A71AFB">
              <w:rPr>
                <w:rFonts w:eastAsia="Calibri"/>
                <w:sz w:val="28"/>
                <w:szCs w:val="28"/>
                <w:cs/>
              </w:rPr>
              <w:br/>
              <w:t>ลงวันที่ 18 มกราคม 2564 เรื่อง แจ้งมติที่ประชุม</w:t>
            </w: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 xml:space="preserve">เรื่องการพิจารณาให้ควาเห็นชอบการโอนงานพิพิธภัณฑ์มหาวิทยาลัยมหาสารคาม </w:t>
            </w:r>
            <w:r w:rsidRPr="00A71AFB">
              <w:rPr>
                <w:rFonts w:eastAsia="Calibri"/>
                <w:sz w:val="28"/>
                <w:szCs w:val="28"/>
                <w:cs/>
              </w:rPr>
              <w:br/>
              <w:t>ไปสังกัดสถาบันวิจัยศิลปะและวัฒนธรรมอีสาน</w:t>
            </w:r>
          </w:p>
          <w:p w14:paraId="789EEA56" w14:textId="77777777" w:rsidR="005037D4" w:rsidRPr="00A71AFB" w:rsidRDefault="005037D4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4. การยุบเลิกศูนย์พัฒนาและประกันคุณภาพการศึกษา รวมเป็นกลุ่มงานในกองแผนงาน ผ่านความเห็นชอบคณะกรรมการบริหารมหาวิทยาลัยมหาวิทยาลัยมหาสารคาม ในการประชุมครั้งที่ 5/2564 วันที่ 9 มีนาคม 2564 และสภามหาวิทยาลัยมหาสารคามให้ความเห็นชอบประกาศมหาวิทยาลัยมหาสารคาม เรื่อง การแบ่งหน่วยงานภายในมหาวิทยาลัยมหาสารคาม (ฉบับที่ 3) พ.ศ.2564  ในคราวประชุม ครั้งที่ 3/2564  เมื่อวันที่ 26 มีนาคม 2564  </w:t>
            </w:r>
          </w:p>
        </w:tc>
        <w:tc>
          <w:tcPr>
            <w:tcW w:w="1939" w:type="dxa"/>
            <w:tcBorders>
              <w:top w:val="nil"/>
              <w:bottom w:val="single" w:sz="4" w:space="0" w:color="auto"/>
            </w:tcBorders>
          </w:tcPr>
          <w:p w14:paraId="0390E0CE" w14:textId="77777777" w:rsidR="005037D4" w:rsidRPr="00A71AFB" w:rsidRDefault="005037D4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ร้อยละ 100</w:t>
            </w:r>
          </w:p>
        </w:tc>
        <w:tc>
          <w:tcPr>
            <w:tcW w:w="18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0CE02D" w14:textId="77777777" w:rsidR="005037D4" w:rsidRPr="00A71AFB" w:rsidRDefault="005037D4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241" w:type="dxa"/>
            <w:tcBorders>
              <w:top w:val="nil"/>
              <w:bottom w:val="single" w:sz="4" w:space="0" w:color="auto"/>
            </w:tcBorders>
          </w:tcPr>
          <w:p w14:paraId="51011808" w14:textId="77777777" w:rsidR="005037D4" w:rsidRPr="00A71AFB" w:rsidRDefault="005037D4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C426" w14:textId="77777777" w:rsidR="005037D4" w:rsidRPr="00A71AFB" w:rsidRDefault="005037D4" w:rsidP="00311FB4">
            <w:pPr>
              <w:ind w:right="-118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กองแผนงาน</w:t>
            </w:r>
          </w:p>
          <w:p w14:paraId="5588A618" w14:textId="77777777" w:rsidR="005037D4" w:rsidRPr="00A71AFB" w:rsidRDefault="005037D4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</w:p>
        </w:tc>
      </w:tr>
      <w:tr w:rsidR="005037D4" w:rsidRPr="00A71AFB" w14:paraId="5B123D9F" w14:textId="77777777" w:rsidTr="00311FB4">
        <w:tc>
          <w:tcPr>
            <w:tcW w:w="3114" w:type="dxa"/>
            <w:tcBorders>
              <w:right w:val="single" w:sz="4" w:space="0" w:color="auto"/>
            </w:tcBorders>
          </w:tcPr>
          <w:p w14:paraId="44FFC9B5" w14:textId="77777777" w:rsidR="005037D4" w:rsidRPr="00A71AFB" w:rsidRDefault="005037D4" w:rsidP="00311FB4">
            <w:pPr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4</w:t>
            </w:r>
            <w:r w:rsidRPr="00A71AFB">
              <w:rPr>
                <w:sz w:val="28"/>
                <w:szCs w:val="28"/>
                <w:cs/>
              </w:rPr>
              <w:t>. วิเคราะห์ปริมาณงานตามตำแหน่งของบุคลากร เพื่อเกลี่ยอัตรากำลัง /การบริหารจัดการทรัพยากรบุคคลให้มีประสิทธิภาพและเกิดประสิทธิผลสูงสุด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3EA0CAE" w14:textId="77777777" w:rsidR="005037D4" w:rsidRPr="00A71AFB" w:rsidRDefault="005037D4" w:rsidP="00311FB4">
            <w:pPr>
              <w:tabs>
                <w:tab w:val="left" w:pos="6467"/>
              </w:tabs>
              <w:ind w:right="151" w:firstLine="48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 การนำเสนอสรุปข้อมูลภาระงาน 8 ตำแหน่งหลักต่อผู้บริหารกองแผนงาน (ชุดใหม่) วันที่ 26 ตุลาคม 2563</w:t>
            </w:r>
          </w:p>
          <w:p w14:paraId="64F54693" w14:textId="77777777" w:rsidR="005037D4" w:rsidRPr="00A71AFB" w:rsidRDefault="005037D4" w:rsidP="00311FB4">
            <w:pPr>
              <w:tabs>
                <w:tab w:val="left" w:pos="6467"/>
              </w:tabs>
              <w:ind w:right="-44" w:firstLine="48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 การนำเสนอสรุปข้อมูลภาระงาน 8 ตำแหน่งหลักที่ปรับปรุงแก้ไข ต่อผู้บริหารกองแผนงาน วันที่ 24 พฤศจิกายน 2563</w:t>
            </w:r>
          </w:p>
          <w:p w14:paraId="30A16DAA" w14:textId="77777777" w:rsidR="005037D4" w:rsidRPr="00A71AFB" w:rsidRDefault="005037D4" w:rsidP="00311FB4">
            <w:pPr>
              <w:tabs>
                <w:tab w:val="left" w:pos="6467"/>
              </w:tabs>
              <w:ind w:right="-44" w:firstLine="48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 การแก้ไขปรับปรุงข้อมูลภาระงานตำแหน่ง เจ้าหน้าที่บริหารงานทั่วไปต่อผู้บริหารกองแผนงาน วันที่ 10 ธันวาคม 2563</w:t>
            </w:r>
          </w:p>
          <w:p w14:paraId="3BF8DAB1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2. การนำเสนอผลการวิเคราะห์ภาระงานต่อผู้บริหารมหาวิทยาลัย</w:t>
            </w:r>
          </w:p>
          <w:p w14:paraId="54EA7A29" w14:textId="77777777" w:rsidR="005037D4" w:rsidRPr="00A71AFB" w:rsidRDefault="005037D4" w:rsidP="00311FB4">
            <w:pPr>
              <w:tabs>
                <w:tab w:val="left" w:pos="6467"/>
              </w:tabs>
              <w:ind w:right="-44" w:firstLine="48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 การแก้ไขปรับปรุงข้อมูลภาระงานตำแหน่ง 8 ตำแหน่งหลัก โดยเพิ่มเติมข้อมูลงานและกลุ่มงานและสรุปผลการวิเคราะห์ภาระงานเสนอต่อรองอธิการบดีทุกฝ่าย ผู้อำนวยการกองการเจ้าหน้าที่และผู้อำนวยการกองแผนงาน วันที่ 14 มกราคม 2564</w:t>
            </w:r>
          </w:p>
          <w:p w14:paraId="425D6A22" w14:textId="77777777" w:rsidR="005037D4" w:rsidRPr="00A71AFB" w:rsidRDefault="005037D4" w:rsidP="00311FB4">
            <w:pPr>
              <w:tabs>
                <w:tab w:val="left" w:pos="6467"/>
              </w:tabs>
              <w:ind w:right="-44" w:firstLine="48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 การส่งข้อมูลภาระงาน 8 ตำแหน่งหลัก หน่วยงานระดับกอง ให้รองอธิการบดีพิจารณาทบทวนข้อมูลหน่วยงานระดับกองที่รับผิดชอบ วันที่ 19 มกราคม 2564</w:t>
            </w:r>
          </w:p>
          <w:p w14:paraId="14BD8221" w14:textId="77777777" w:rsidR="005037D4" w:rsidRPr="00A71AFB" w:rsidRDefault="005037D4" w:rsidP="00311FB4">
            <w:pPr>
              <w:tabs>
                <w:tab w:val="left" w:pos="6467"/>
              </w:tabs>
              <w:ind w:right="-44" w:firstLine="48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 ประชุมพิจารณาสรุปผลการวิเคราะห์ภาระงาน 8 ตำแหน่งหลักต่ออธิการบดีและต่อรองอธิการบดีทุกฝ่าย วันที่ 19 กุมภาพันธ์ 2564</w:t>
            </w:r>
          </w:p>
          <w:p w14:paraId="4535F56B" w14:textId="77777777" w:rsidR="005037D4" w:rsidRPr="00A71AFB" w:rsidRDefault="005037D4" w:rsidP="00311FB4">
            <w:pPr>
              <w:tabs>
                <w:tab w:val="left" w:pos="6467"/>
              </w:tabs>
              <w:ind w:right="-44" w:firstLine="48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 ส่งข้อมูลภาระงาน 8 ตำแหน่งหลัก ให้รองอธิการบดีพิจารณาแนวทางการบริหารอัตรากำลังหน่วยงานระดับกองที่รับผิดชอบ วันที่ 24 กุมภาพันธ์ 2564</w:t>
            </w:r>
          </w:p>
          <w:p w14:paraId="4214E403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3. การนำเสนอผลการวิเคราะห์ภาระงานต่อคณะกรรมการวิเคราะห์ภาระงาน มหาวิทยาลัยมหาสารคาม</w:t>
            </w:r>
          </w:p>
          <w:p w14:paraId="367C0E46" w14:textId="77777777" w:rsidR="005037D4" w:rsidRPr="00A71AFB" w:rsidRDefault="005037D4" w:rsidP="00311FB4">
            <w:pPr>
              <w:tabs>
                <w:tab w:val="left" w:pos="6467"/>
              </w:tabs>
              <w:ind w:right="-44" w:firstLine="48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- ประสานการประชุมนำเสนอสรุปผลการวิเคราะห์ภาระงาน พร้อมจัดทำข้อมูลประกอบ</w:t>
            </w:r>
          </w:p>
          <w:p w14:paraId="503C5C56" w14:textId="77777777" w:rsidR="005037D4" w:rsidRPr="00A71AFB" w:rsidRDefault="005037D4" w:rsidP="00311FB4">
            <w:pPr>
              <w:tabs>
                <w:tab w:val="left" w:pos="6467"/>
              </w:tabs>
              <w:ind w:right="-44" w:firstLine="48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- การจัดประชุมคณะกรรมการพิจารณากลั่นกรองและวิเคราะห์ภาระงาน วันที่ 5 มีนาคม 2564 ณ ห้องประชุม </w:t>
            </w:r>
            <w:r w:rsidRPr="00A71AFB">
              <w:rPr>
                <w:rFonts w:eastAsia="Calibri"/>
                <w:sz w:val="28"/>
                <w:szCs w:val="28"/>
              </w:rPr>
              <w:t>SC</w:t>
            </w:r>
            <w:r w:rsidRPr="00A71AFB">
              <w:rPr>
                <w:rFonts w:eastAsia="Calibri"/>
                <w:sz w:val="28"/>
                <w:szCs w:val="28"/>
                <w:cs/>
              </w:rPr>
              <w:t>1-200 คณะวิทยาศาสตร์</w:t>
            </w:r>
          </w:p>
          <w:p w14:paraId="36AF1EF7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4. การดำเนินการนำผลการวิเคราะห์ภาระงานไปประกอบการบริหารงาน/บริหารอัตรา</w:t>
            </w:r>
            <w:proofErr w:type="spellStart"/>
            <w:r w:rsidRPr="00A71AFB">
              <w:rPr>
                <w:rFonts w:eastAsia="Calibri"/>
                <w:sz w:val="28"/>
                <w:szCs w:val="28"/>
                <w:cs/>
              </w:rPr>
              <w:t>กําลัง</w:t>
            </w:r>
            <w:proofErr w:type="spellEnd"/>
            <w:r w:rsidRPr="00A71AFB">
              <w:rPr>
                <w:rFonts w:eastAsia="Calibri"/>
                <w:sz w:val="28"/>
                <w:szCs w:val="28"/>
                <w:cs/>
              </w:rPr>
              <w:t xml:space="preserve">ของหน่วยงาน </w:t>
            </w:r>
          </w:p>
          <w:p w14:paraId="7743CDC2" w14:textId="77777777" w:rsidR="005037D4" w:rsidRPr="00A71AFB" w:rsidRDefault="005037D4" w:rsidP="00311FB4">
            <w:pPr>
              <w:tabs>
                <w:tab w:val="left" w:pos="6467"/>
              </w:tabs>
              <w:ind w:right="-44" w:firstLine="48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 ประสานงานขอข้อมูลแนวทางการ</w:t>
            </w:r>
            <w:proofErr w:type="spellStart"/>
            <w:r w:rsidRPr="00A71AFB">
              <w:rPr>
                <w:rFonts w:eastAsia="Calibri"/>
                <w:sz w:val="28"/>
                <w:szCs w:val="28"/>
                <w:cs/>
              </w:rPr>
              <w:t>ดําเนินงาน</w:t>
            </w:r>
            <w:proofErr w:type="spellEnd"/>
            <w:r w:rsidRPr="00A71AFB">
              <w:rPr>
                <w:rFonts w:eastAsia="Calibri"/>
                <w:sz w:val="28"/>
                <w:szCs w:val="28"/>
                <w:cs/>
              </w:rPr>
              <w:t xml:space="preserve">จากข้อมูลผลการวิเคราะห์ภาระงาน โดยกำหนดส่ง วันที่ 19 มีนาคม 2564 ตามหนังสือกองแผนงาน ที่ </w:t>
            </w:r>
            <w:proofErr w:type="spellStart"/>
            <w:r w:rsidRPr="00A71AFB">
              <w:rPr>
                <w:rFonts w:eastAsia="Calibri"/>
                <w:sz w:val="28"/>
                <w:szCs w:val="28"/>
                <w:cs/>
              </w:rPr>
              <w:t>อว</w:t>
            </w:r>
            <w:proofErr w:type="spellEnd"/>
            <w:r w:rsidRPr="00A71AFB">
              <w:rPr>
                <w:rFonts w:eastAsia="Calibri"/>
                <w:sz w:val="28"/>
                <w:szCs w:val="28"/>
                <w:cs/>
              </w:rPr>
              <w:t xml:space="preserve"> 0605.1(4) /ว 442 วันที่ 8 มีนาคม 2564</w:t>
            </w:r>
          </w:p>
          <w:p w14:paraId="7F39781E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5. ประชุมชี้แจงแนวทางการบริหารอัตรากำลังและการเกลี่ยอัตรากำลังกับคณะ/หน่วยงาน </w:t>
            </w:r>
          </w:p>
          <w:p w14:paraId="5AC225C9" w14:textId="77777777" w:rsidR="005037D4" w:rsidRPr="00A71AFB" w:rsidRDefault="005037D4" w:rsidP="00311FB4">
            <w:pPr>
              <w:tabs>
                <w:tab w:val="left" w:pos="6467"/>
              </w:tabs>
              <w:ind w:right="-44" w:firstLine="486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 การประชุมรับฟังการชี้แจงแนวทางการบริหารอัตรากำลัง เพื่อรับฟังการชี้แจงแนวทาง/ซักซ้อมความเข้าใจการบริหารอัตรากำลังของคณะ/หน่วยงานที่สอดคล้องกับการบริหารงบประมาณ วันที่ 17 มีนาคม 2564 ห้องประชุมราชพฤกษ์ ชั้น 1 คณะสาธารณศาสตร์</w:t>
            </w:r>
          </w:p>
          <w:p w14:paraId="653078D8" w14:textId="77777777" w:rsidR="005037D4" w:rsidRPr="00A71AFB" w:rsidRDefault="005037D4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- ประสานงานขอข้อมูลแนวทางการ</w:t>
            </w:r>
            <w:proofErr w:type="spellStart"/>
            <w:r w:rsidRPr="00A71AFB">
              <w:rPr>
                <w:rFonts w:eastAsia="Calibri"/>
                <w:sz w:val="28"/>
                <w:szCs w:val="28"/>
                <w:cs/>
              </w:rPr>
              <w:t>ดําเนินงาน</w:t>
            </w:r>
            <w:proofErr w:type="spellEnd"/>
            <w:r w:rsidRPr="00A71AFB">
              <w:rPr>
                <w:rFonts w:eastAsia="Calibri"/>
                <w:sz w:val="28"/>
                <w:szCs w:val="28"/>
                <w:cs/>
              </w:rPr>
              <w:t>จากข้อมูลผลการวิเคราะห์ภาระงาน รอบที่ 2 โดยกำหนดส่งในเดือนมีนาคม 2564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0F98D4BB" w14:textId="77777777" w:rsidR="005037D4" w:rsidRPr="00A71AFB" w:rsidRDefault="005037D4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ร้อยละ 100</w:t>
            </w: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14:paraId="7525D0BD" w14:textId="77777777" w:rsidR="005037D4" w:rsidRPr="00A71AFB" w:rsidRDefault="005037D4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46C5D573" w14:textId="77777777" w:rsidR="005037D4" w:rsidRPr="00A71AFB" w:rsidRDefault="005037D4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811C" w14:textId="77777777" w:rsidR="005037D4" w:rsidRPr="00A71AFB" w:rsidRDefault="005037D4" w:rsidP="00311FB4">
            <w:pPr>
              <w:ind w:right="-118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กองแผนงาน</w:t>
            </w:r>
          </w:p>
          <w:p w14:paraId="7857CAF6" w14:textId="77777777" w:rsidR="005037D4" w:rsidRPr="00A71AFB" w:rsidRDefault="005037D4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</w:p>
        </w:tc>
      </w:tr>
      <w:tr w:rsidR="005037D4" w:rsidRPr="00A71AFB" w14:paraId="10084788" w14:textId="77777777" w:rsidTr="00311FB4">
        <w:tc>
          <w:tcPr>
            <w:tcW w:w="3114" w:type="dxa"/>
            <w:tcBorders>
              <w:right w:val="single" w:sz="4" w:space="0" w:color="auto"/>
            </w:tcBorders>
          </w:tcPr>
          <w:p w14:paraId="65D2D925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Times New Roman"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lastRenderedPageBreak/>
              <w:t xml:space="preserve">5. พัฒนาบุคลากรให้มีศักยภาพรองรับการเป็น </w:t>
            </w:r>
            <w:r w:rsidRPr="00A71AFB">
              <w:rPr>
                <w:rFonts w:eastAsia="Times New Roman"/>
                <w:sz w:val="28"/>
                <w:szCs w:val="28"/>
              </w:rPr>
              <w:t xml:space="preserve">Smart Office </w:t>
            </w:r>
            <w:r w:rsidRPr="00A71AFB">
              <w:rPr>
                <w:rFonts w:eastAsia="Times New Roman"/>
                <w:sz w:val="28"/>
                <w:szCs w:val="28"/>
                <w:cs/>
              </w:rPr>
              <w:t>อาทิ</w:t>
            </w:r>
          </w:p>
          <w:p w14:paraId="64E15F38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Times New Roman"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 xml:space="preserve">  - การพัฒนาศักยภาพด้านเทคโนโลยีสารสนเทศและการสื่อสารสำหรับบุคลากร</w:t>
            </w:r>
          </w:p>
          <w:p w14:paraId="350ECE12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Times New Roman"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 xml:space="preserve">  - การพัฒนาศักยภาพบุคลากรสายสนับสนุนตามสมรรถนะประจำตำแหน่ง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4046381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1. โครงการพัฒนาศักยภาพด้านเทคโนโลยีดิจิทัลสำหรับบุคลากรมหาวิทยาลัยมหาสารคาม จัดโดยสำนักคอมพิวเตอร์ มีหลักสูตร ดังนี้</w:t>
            </w:r>
          </w:p>
          <w:p w14:paraId="076A12F9" w14:textId="77777777" w:rsidR="005037D4" w:rsidRPr="00A71AFB" w:rsidRDefault="005037D4" w:rsidP="00311FB4">
            <w:pPr>
              <w:tabs>
                <w:tab w:val="left" w:pos="6467"/>
              </w:tabs>
              <w:ind w:right="-44" w:firstLine="318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- การจัดการเรียนการสอนด้วย </w:t>
            </w:r>
            <w:r w:rsidRPr="00A71AFB">
              <w:rPr>
                <w:rFonts w:eastAsia="Calibri"/>
                <w:sz w:val="28"/>
                <w:szCs w:val="28"/>
              </w:rPr>
              <w:t>WebEx Meeting</w:t>
            </w:r>
          </w:p>
          <w:p w14:paraId="0B669C66" w14:textId="77777777" w:rsidR="005037D4" w:rsidRPr="00A71AFB" w:rsidRDefault="005037D4" w:rsidP="00311FB4">
            <w:pPr>
              <w:tabs>
                <w:tab w:val="left" w:pos="6467"/>
              </w:tabs>
              <w:ind w:right="-44" w:firstLine="318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- การใช้โปรแกรม </w:t>
            </w:r>
            <w:r w:rsidRPr="00A71AFB">
              <w:rPr>
                <w:rFonts w:eastAsia="Calibri"/>
                <w:sz w:val="28"/>
                <w:szCs w:val="28"/>
              </w:rPr>
              <w:t xml:space="preserve">Microsoft Excel </w:t>
            </w:r>
            <w:r w:rsidRPr="00A71AFB">
              <w:rPr>
                <w:rFonts w:eastAsia="Calibri"/>
                <w:sz w:val="28"/>
                <w:szCs w:val="28"/>
                <w:cs/>
              </w:rPr>
              <w:t>ระดับพื้นฐาน-กลาง</w:t>
            </w:r>
          </w:p>
          <w:p w14:paraId="7A8AA288" w14:textId="77777777" w:rsidR="005037D4" w:rsidRPr="00A71AFB" w:rsidRDefault="005037D4" w:rsidP="00311FB4">
            <w:pPr>
              <w:tabs>
                <w:tab w:val="left" w:pos="6467"/>
              </w:tabs>
              <w:ind w:right="-44" w:firstLine="318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- การใช้ </w:t>
            </w:r>
            <w:r w:rsidRPr="00A71AFB">
              <w:rPr>
                <w:rFonts w:eastAsia="Calibri"/>
                <w:sz w:val="28"/>
                <w:szCs w:val="28"/>
              </w:rPr>
              <w:t>Microsoft 365</w:t>
            </w:r>
          </w:p>
          <w:p w14:paraId="338A456D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</w:rPr>
              <w:t>2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. โครงการ </w:t>
            </w:r>
            <w:r w:rsidRPr="00A71AFB">
              <w:rPr>
                <w:rFonts w:eastAsia="Calibri"/>
                <w:sz w:val="28"/>
                <w:szCs w:val="28"/>
              </w:rPr>
              <w:t>The Future of Digital Education 4</w:t>
            </w:r>
            <w:r w:rsidRPr="00A71AFB">
              <w:rPr>
                <w:rFonts w:eastAsia="Calibri"/>
                <w:sz w:val="28"/>
                <w:szCs w:val="28"/>
                <w:cs/>
              </w:rPr>
              <w:t>.</w:t>
            </w:r>
            <w:r w:rsidRPr="00A71AFB">
              <w:rPr>
                <w:rFonts w:eastAsia="Calibri"/>
                <w:sz w:val="28"/>
                <w:szCs w:val="28"/>
              </w:rPr>
              <w:t xml:space="preserve">0 </w:t>
            </w:r>
            <w:r w:rsidRPr="00A71AFB">
              <w:rPr>
                <w:rFonts w:eastAsia="Calibri"/>
                <w:sz w:val="28"/>
                <w:szCs w:val="28"/>
                <w:cs/>
              </w:rPr>
              <w:t>จัดโดยสำนักคอมพิวเตอร์</w:t>
            </w:r>
          </w:p>
          <w:p w14:paraId="5A96308D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3. การอบรมการประเมินคุณธรรมและความโปร่งใสในการดำเนินงาน (</w:t>
            </w:r>
            <w:r w:rsidRPr="00A71AFB">
              <w:rPr>
                <w:rFonts w:eastAsia="Calibri"/>
                <w:sz w:val="28"/>
                <w:szCs w:val="28"/>
              </w:rPr>
              <w:t xml:space="preserve">Integrity and Transparency Assessment 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: </w:t>
            </w:r>
            <w:r w:rsidRPr="00A71AFB">
              <w:rPr>
                <w:rFonts w:eastAsia="Calibri"/>
                <w:sz w:val="28"/>
                <w:szCs w:val="28"/>
              </w:rPr>
              <w:t>ITA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) ประจำปีงบประมาณ พ.ศ. </w:t>
            </w:r>
            <w:r w:rsidRPr="00A71AFB">
              <w:rPr>
                <w:rFonts w:eastAsia="Calibri"/>
                <w:sz w:val="28"/>
                <w:szCs w:val="28"/>
              </w:rPr>
              <w:t xml:space="preserve">2564 </w:t>
            </w:r>
            <w:r w:rsidRPr="00A71AFB">
              <w:rPr>
                <w:rFonts w:eastAsia="Calibri"/>
                <w:sz w:val="28"/>
                <w:szCs w:val="28"/>
                <w:cs/>
              </w:rPr>
              <w:t>จัดโดยกระทรวงการอุดมศึกษา วิทยาศาสตร์ วิจัยและนวัตกรรม</w:t>
            </w:r>
          </w:p>
          <w:p w14:paraId="4ED175C7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</w:rPr>
              <w:t>4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. การประชุมเชิงปฏิบัติการระบบบริหารยุทธศาสตร์ มหาวิทยาลัยมหาสารคาม พ.ศ. 2564 โดยกองแผนงาน </w:t>
            </w:r>
          </w:p>
          <w:p w14:paraId="54A023FD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5. การส่งเสริมให้บุคลากรสายสนับสนุนได้รับการพัฒนาตนเองตามสมรรถนะ โดยการเข้าร่วมอบรม ประชุม สัมมนา เกี่ยวกับงานที่ปฏิบัติ</w:t>
            </w:r>
          </w:p>
          <w:p w14:paraId="1E9192CE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6. โครงการส่งเสริมและขับเคลื่อนการพัฒนาคุณภาพด้วยเกณฑ์คุณภาพการศึกษาเพื่อการดำเนินการที่เป็นเลิศ (</w:t>
            </w:r>
            <w:r w:rsidRPr="00A71AFB">
              <w:rPr>
                <w:rFonts w:eastAsia="Calibri"/>
                <w:sz w:val="28"/>
                <w:szCs w:val="28"/>
              </w:rPr>
              <w:t>Education Criteria for Performance Excellence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: </w:t>
            </w:r>
            <w:proofErr w:type="spellStart"/>
            <w:r w:rsidRPr="00A71AFB">
              <w:rPr>
                <w:rFonts w:eastAsia="Calibri"/>
                <w:sz w:val="28"/>
                <w:szCs w:val="28"/>
              </w:rPr>
              <w:t>EdPEx</w:t>
            </w:r>
            <w:proofErr w:type="spellEnd"/>
            <w:r w:rsidRPr="00A71AFB">
              <w:rPr>
                <w:rFonts w:eastAsia="Calibri"/>
                <w:sz w:val="28"/>
                <w:szCs w:val="28"/>
                <w:cs/>
              </w:rPr>
              <w:t>) จัดโดยกองแผนงาน</w:t>
            </w:r>
          </w:p>
          <w:p w14:paraId="51B99FE8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</w:rPr>
              <w:t>7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. โครงการเจาะลึกการกำหนดคุณสมบัติหลักเกณฑ์การพิจารณาและจัดทำเอกสารในกระบวนการจัดซื้อจัดจ้างตาม ว89 ว581 และ ว198 จัดโดยกองคลังและพัสดุ   </w:t>
            </w:r>
          </w:p>
          <w:p w14:paraId="59387487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</w:rPr>
              <w:t>8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. จัดทำแผนการบริหารบุคลากรมหาวิทยาลัยมหาสารคาม พ.ศ.2564-2568 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และผ่านความเห็นชอบจากสภามหาวิทยาลัยในคราวประชุมครั้งที่3/2564 เมื่อวันที่ 26 มีนาคม 2564 ประกอบไปด้วย  </w:t>
            </w:r>
          </w:p>
          <w:p w14:paraId="65DB3270" w14:textId="77777777" w:rsidR="005037D4" w:rsidRPr="00A71AFB" w:rsidRDefault="005037D4" w:rsidP="00311FB4">
            <w:pPr>
              <w:tabs>
                <w:tab w:val="left" w:pos="6467"/>
              </w:tabs>
              <w:ind w:right="-44" w:firstLine="459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8.1 แผนพัฒนาบุคลากร มหาวิทยาลัยมหาสารคาม พ.ศ.2564-2568 เพื่อส่งเสริมด้านการศึกษาฝึกอบรม ดูงาน หรือปฏิบัติการวิจัย</w:t>
            </w:r>
          </w:p>
          <w:p w14:paraId="252AD2E6" w14:textId="77777777" w:rsidR="005037D4" w:rsidRPr="00A71AFB" w:rsidRDefault="005037D4" w:rsidP="00311FB4">
            <w:pPr>
              <w:tabs>
                <w:tab w:val="left" w:pos="6467"/>
              </w:tabs>
              <w:ind w:right="-44" w:firstLine="459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8.2 แผนพัฒนาศักยภาพบุคลากร</w:t>
            </w:r>
          </w:p>
          <w:p w14:paraId="76E97DB8" w14:textId="77777777" w:rsidR="005037D4" w:rsidRPr="00A71AFB" w:rsidRDefault="005037D4" w:rsidP="00311FB4">
            <w:pPr>
              <w:tabs>
                <w:tab w:val="left" w:pos="6467"/>
              </w:tabs>
              <w:ind w:right="-44" w:firstLine="601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(1) หลักสูตรการพัฒนาผู้บริหาร</w:t>
            </w:r>
          </w:p>
          <w:p w14:paraId="7688F693" w14:textId="77777777" w:rsidR="005037D4" w:rsidRPr="00A71AFB" w:rsidRDefault="005037D4" w:rsidP="00311FB4">
            <w:pPr>
              <w:tabs>
                <w:tab w:val="left" w:pos="6467"/>
              </w:tabs>
              <w:ind w:right="-44" w:firstLine="601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(2) หลักสูตรการพัฒนาสายวิชาการ</w:t>
            </w:r>
          </w:p>
          <w:p w14:paraId="7F68539E" w14:textId="77777777" w:rsidR="005037D4" w:rsidRPr="00A71AFB" w:rsidRDefault="005037D4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         (3) หลักสูตรการพัฒนาสายสนับสนุน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605CDC18" w14:textId="77777777" w:rsidR="005037D4" w:rsidRPr="00A71AFB" w:rsidRDefault="005037D4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ร้อยละ 80</w:t>
            </w: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14:paraId="65745CC2" w14:textId="77777777" w:rsidR="005037D4" w:rsidRPr="00A71AFB" w:rsidRDefault="005037D4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3C1768BA" w14:textId="77777777" w:rsidR="005037D4" w:rsidRPr="00A71AFB" w:rsidRDefault="005037D4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การจัดอบรมออนไลน์เนื่องจากสถานการณ์โรคระบาด </w:t>
            </w:r>
            <w:r w:rsidRPr="00A71AFB">
              <w:rPr>
                <w:sz w:val="28"/>
                <w:szCs w:val="28"/>
              </w:rPr>
              <w:t>COVID</w:t>
            </w:r>
            <w:r w:rsidRPr="00A71AFB">
              <w:rPr>
                <w:sz w:val="28"/>
                <w:szCs w:val="28"/>
                <w:cs/>
              </w:rPr>
              <w:t>-</w:t>
            </w:r>
            <w:r w:rsidRPr="00A71AFB">
              <w:rPr>
                <w:sz w:val="28"/>
                <w:szCs w:val="28"/>
              </w:rPr>
              <w:t>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70C6" w14:textId="77777777" w:rsidR="005037D4" w:rsidRPr="00A71AFB" w:rsidRDefault="005037D4" w:rsidP="00311FB4">
            <w:pPr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กองการเจ้าหน้าที่</w:t>
            </w:r>
          </w:p>
        </w:tc>
      </w:tr>
      <w:tr w:rsidR="005037D4" w:rsidRPr="00A71AFB" w14:paraId="07399748" w14:textId="77777777" w:rsidTr="00311FB4">
        <w:tc>
          <w:tcPr>
            <w:tcW w:w="3114" w:type="dxa"/>
            <w:tcBorders>
              <w:right w:val="single" w:sz="4" w:space="0" w:color="auto"/>
            </w:tcBorders>
          </w:tcPr>
          <w:p w14:paraId="28ACD997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Times New Roman"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lastRenderedPageBreak/>
              <w:t>6. ปรับปรุง/จัดทำระเบียบการบริหารงานบุคคลให้ทันสมัย เกิดความคล่องตัวในการบริหาร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A243DA4" w14:textId="77777777" w:rsidR="005037D4" w:rsidRPr="00A71AFB" w:rsidRDefault="005037D4" w:rsidP="00311FB4">
            <w:pPr>
              <w:pStyle w:val="ListParagraph"/>
              <w:numPr>
                <w:ilvl w:val="0"/>
                <w:numId w:val="2"/>
              </w:numPr>
              <w:tabs>
                <w:tab w:val="left" w:pos="334"/>
                <w:tab w:val="left" w:pos="394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ประกาศ </w:t>
            </w:r>
            <w:proofErr w:type="spellStart"/>
            <w:r w:rsidRPr="00A71AFB">
              <w:rPr>
                <w:rFonts w:ascii="TH SarabunPSK" w:hAnsi="TH SarabunPSK" w:cs="TH SarabunPSK"/>
                <w:sz w:val="28"/>
                <w:cs/>
              </w:rPr>
              <w:t>ก.บ.ม</w:t>
            </w:r>
            <w:proofErr w:type="spellEnd"/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. เรื่องหลักเกณฑ์ วิธีการและขั้นตอน การกำหนดตำแหน่งและการแต่งตั้งบุคคลให้ดำรงตำแหน่งหัวหน้ากลุ่มงาน มหาวิทยาลัยมหาสารคาม พ.ศ. 2563 ลงวันที่ 26 ต.ค. 63 </w:t>
            </w:r>
          </w:p>
          <w:p w14:paraId="2B5D7081" w14:textId="77777777" w:rsidR="005037D4" w:rsidRPr="00A71AFB" w:rsidRDefault="005037D4" w:rsidP="00311FB4">
            <w:pPr>
              <w:pStyle w:val="ListParagraph"/>
              <w:numPr>
                <w:ilvl w:val="0"/>
                <w:numId w:val="2"/>
              </w:numPr>
              <w:tabs>
                <w:tab w:val="left" w:pos="334"/>
                <w:tab w:val="left" w:pos="394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ประกาศมหาวิทยาลัยมหาสารคาม เรื่องหลักเกณฑ์การโอนสมทบเงินเข้ากองทุนพัฒนามหาวิทยาลัย เพื่อสนับสนุนการศึกษาและฝึกอบรม พ.ศ. 2563 ลงวันที่ 28 ธ.ค. 63</w:t>
            </w:r>
          </w:p>
          <w:p w14:paraId="3AB1D9FC" w14:textId="77777777" w:rsidR="005037D4" w:rsidRPr="00A71AFB" w:rsidRDefault="005037D4" w:rsidP="00311FB4">
            <w:pPr>
              <w:pStyle w:val="ListParagraph"/>
              <w:numPr>
                <w:ilvl w:val="0"/>
                <w:numId w:val="2"/>
              </w:numPr>
              <w:tabs>
                <w:tab w:val="left" w:pos="334"/>
                <w:tab w:val="left" w:pos="394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ประกาศ </w:t>
            </w:r>
            <w:proofErr w:type="spellStart"/>
            <w:r w:rsidRPr="00A71AFB">
              <w:rPr>
                <w:rFonts w:ascii="TH SarabunPSK" w:hAnsi="TH SarabunPSK" w:cs="TH SarabunPSK"/>
                <w:sz w:val="28"/>
                <w:cs/>
              </w:rPr>
              <w:t>ก.บ.ม</w:t>
            </w:r>
            <w:proofErr w:type="spellEnd"/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. เรื่อง มาตรฐานภาระงานทางวิชาการของผู้ดำรงตำแหน่งอาจารย์ ผู้ช่วยศาสตราจารย์ รองศาสตราจารย์ และศาสตราจารย์ สังกัดคณะสถาปัตยกรรมศาสตร์ ผังเมืองและนฤมิตศิลป์ (ฉบับที่ </w:t>
            </w:r>
            <w:r w:rsidRPr="00A71AFB">
              <w:rPr>
                <w:rFonts w:ascii="TH SarabunPSK" w:hAnsi="TH SarabunPSK" w:cs="TH SarabunPSK"/>
                <w:sz w:val="28"/>
              </w:rPr>
              <w:t>2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>) พ.ศ.</w:t>
            </w:r>
            <w:r w:rsidRPr="00A71AFB">
              <w:rPr>
                <w:rFonts w:ascii="TH SarabunPSK" w:hAnsi="TH SarabunPSK" w:cs="TH SarabunPSK"/>
                <w:sz w:val="28"/>
              </w:rPr>
              <w:t xml:space="preserve"> 2564</w:t>
            </w: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 ลงวันที่ 28 ม.ค. 64</w:t>
            </w:r>
          </w:p>
          <w:p w14:paraId="54045936" w14:textId="77777777" w:rsidR="005037D4" w:rsidRPr="00A71AFB" w:rsidRDefault="005037D4" w:rsidP="00311FB4">
            <w:pPr>
              <w:pStyle w:val="ListParagraph"/>
              <w:numPr>
                <w:ilvl w:val="0"/>
                <w:numId w:val="2"/>
              </w:numPr>
              <w:tabs>
                <w:tab w:val="left" w:pos="334"/>
                <w:tab w:val="left" w:pos="394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ประกาศ </w:t>
            </w:r>
            <w:proofErr w:type="spellStart"/>
            <w:r w:rsidRPr="00A71AFB">
              <w:rPr>
                <w:rFonts w:ascii="TH SarabunPSK" w:hAnsi="TH SarabunPSK" w:cs="TH SarabunPSK"/>
                <w:sz w:val="28"/>
                <w:cs/>
              </w:rPr>
              <w:t>ก.บ.ม</w:t>
            </w:r>
            <w:proofErr w:type="spellEnd"/>
            <w:r w:rsidRPr="00A71AFB">
              <w:rPr>
                <w:rFonts w:ascii="TH SarabunPSK" w:hAnsi="TH SarabunPSK" w:cs="TH SarabunPSK"/>
                <w:sz w:val="28"/>
                <w:cs/>
              </w:rPr>
              <w:t>. เรื่อง หลักเกณฑ์การบรรจุพนักงานมหาวิทยาลัย โดยให้ได้รับค่าจ้างสูงกว่าคุณวุฒิ หรือค่าจ้างที่กำหนดไว้สำหรับตำแหน่ง (ฉบับที่ 2) พ.ศ. 2564 ลงวันที่ 2 ก.พ. 64</w:t>
            </w:r>
          </w:p>
          <w:p w14:paraId="45DF3D17" w14:textId="77777777" w:rsidR="005037D4" w:rsidRPr="00A71AFB" w:rsidRDefault="005037D4" w:rsidP="00311FB4">
            <w:pPr>
              <w:pStyle w:val="ListParagraph"/>
              <w:numPr>
                <w:ilvl w:val="0"/>
                <w:numId w:val="2"/>
              </w:numPr>
              <w:tabs>
                <w:tab w:val="left" w:pos="334"/>
                <w:tab w:val="left" w:pos="394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ประกาศ </w:t>
            </w:r>
            <w:proofErr w:type="spellStart"/>
            <w:r w:rsidRPr="00A71AFB">
              <w:rPr>
                <w:rFonts w:ascii="TH SarabunPSK" w:hAnsi="TH SarabunPSK" w:cs="TH SarabunPSK"/>
                <w:sz w:val="28"/>
                <w:cs/>
              </w:rPr>
              <w:t>ก.บ.ม</w:t>
            </w:r>
            <w:proofErr w:type="spellEnd"/>
            <w:r w:rsidRPr="00A71AFB">
              <w:rPr>
                <w:rFonts w:ascii="TH SarabunPSK" w:hAnsi="TH SarabunPSK" w:cs="TH SarabunPSK"/>
                <w:sz w:val="28"/>
                <w:cs/>
              </w:rPr>
              <w:t>. เรื่องการจ้าง การบรรจุ การแต่งตั้งและการออกจากงานของพนักงานมหาวิทยาลัยมหาสารคาม พ.ศ. 2564 ลงวันที่ 2 มี.ค. 64</w:t>
            </w:r>
          </w:p>
          <w:p w14:paraId="20377858" w14:textId="77777777" w:rsidR="005037D4" w:rsidRPr="00A71AFB" w:rsidRDefault="005037D4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lastRenderedPageBreak/>
              <w:t xml:space="preserve">    6. ประกาศ </w:t>
            </w:r>
            <w:proofErr w:type="spellStart"/>
            <w:r w:rsidRPr="00A71AFB">
              <w:rPr>
                <w:sz w:val="28"/>
                <w:szCs w:val="28"/>
                <w:cs/>
              </w:rPr>
              <w:t>ก.บ.ม</w:t>
            </w:r>
            <w:proofErr w:type="spellEnd"/>
            <w:r w:rsidRPr="00A71AFB">
              <w:rPr>
                <w:sz w:val="28"/>
                <w:szCs w:val="28"/>
                <w:cs/>
              </w:rPr>
              <w:t>. เรื่องแนวปฏิบัติการจ้างพนักงานมหาวิทยาลัยมหาสารคาม ประเภทพนักงานที่จ้างตามสัญญาจ้าง พ.ศ. 2564 ลงวันที่ 2 มี.ค. 64</w:t>
            </w:r>
          </w:p>
          <w:p w14:paraId="0B108B68" w14:textId="77777777" w:rsidR="005037D4" w:rsidRPr="00A71AFB" w:rsidRDefault="005037D4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 xml:space="preserve">    7</w:t>
            </w:r>
            <w:r w:rsidRPr="00A71AFB">
              <w:rPr>
                <w:sz w:val="28"/>
                <w:szCs w:val="28"/>
                <w:cs/>
              </w:rPr>
              <w:t xml:space="preserve">. ประกาศ </w:t>
            </w:r>
            <w:proofErr w:type="spellStart"/>
            <w:r w:rsidRPr="00A71AFB">
              <w:rPr>
                <w:sz w:val="28"/>
                <w:szCs w:val="28"/>
                <w:cs/>
              </w:rPr>
              <w:t>ก.บ.ม</w:t>
            </w:r>
            <w:proofErr w:type="spellEnd"/>
            <w:r w:rsidRPr="00A71AFB">
              <w:rPr>
                <w:sz w:val="28"/>
                <w:szCs w:val="28"/>
                <w:cs/>
              </w:rPr>
              <w:t xml:space="preserve">. เรื่องหลักเกณฑ์ วิธีการและเงื่อนไขการเบิกจ่ายเงินค่าตอบแทนทางวิชาการของพนักงานมหาวิทยาลัย พ.ศ. </w:t>
            </w:r>
            <w:r w:rsidRPr="00A71AFB">
              <w:rPr>
                <w:sz w:val="28"/>
                <w:szCs w:val="28"/>
              </w:rPr>
              <w:t>2564</w:t>
            </w:r>
            <w:r w:rsidRPr="00A71AFB">
              <w:rPr>
                <w:sz w:val="28"/>
                <w:szCs w:val="28"/>
                <w:cs/>
              </w:rPr>
              <w:t xml:space="preserve"> ลงวันที่ </w:t>
            </w:r>
            <w:r w:rsidRPr="00A71AFB">
              <w:rPr>
                <w:sz w:val="28"/>
                <w:szCs w:val="28"/>
              </w:rPr>
              <w:t>30</w:t>
            </w:r>
            <w:r w:rsidRPr="00A71AFB">
              <w:rPr>
                <w:sz w:val="28"/>
                <w:szCs w:val="28"/>
                <w:cs/>
              </w:rPr>
              <w:t xml:space="preserve"> มี.ค. </w:t>
            </w:r>
            <w:r w:rsidRPr="00A71AFB">
              <w:rPr>
                <w:sz w:val="28"/>
                <w:szCs w:val="28"/>
              </w:rPr>
              <w:t>64</w:t>
            </w:r>
          </w:p>
          <w:p w14:paraId="14C0DA8B" w14:textId="77777777" w:rsidR="005037D4" w:rsidRPr="00A71AFB" w:rsidRDefault="005037D4" w:rsidP="00311FB4">
            <w:pPr>
              <w:tabs>
                <w:tab w:val="left" w:pos="6467"/>
              </w:tabs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</w:rPr>
              <w:t xml:space="preserve">    8</w:t>
            </w:r>
            <w:r w:rsidRPr="00A71AFB">
              <w:rPr>
                <w:sz w:val="28"/>
                <w:szCs w:val="28"/>
                <w:cs/>
              </w:rPr>
              <w:t>. ข้อบังคับมหาวิทยาลัยมหาสารคาม   ว่าด้วย หลักสูตร วิธีการสอบแข่งขันหรือการคัดเลือก เกณฑ์การตัดสิน การขึ้นบัญชีและการบกเลิกบัญชี (ฉบับที่ 2) พ.ศ. 2564 ลงวันที่ 26 มีนาคม 2564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458CBE18" w14:textId="77777777" w:rsidR="005037D4" w:rsidRPr="00A71AFB" w:rsidRDefault="005037D4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ร้อยละ</w:t>
            </w:r>
            <w:r w:rsidRPr="00A71AFB">
              <w:rPr>
                <w:rFonts w:eastAsia="Calibri"/>
                <w:sz w:val="28"/>
                <w:szCs w:val="28"/>
              </w:rPr>
              <w:t xml:space="preserve"> 100</w:t>
            </w: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14:paraId="43657004" w14:textId="77777777" w:rsidR="005037D4" w:rsidRPr="00A71AFB" w:rsidRDefault="005037D4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2587265E" w14:textId="77777777" w:rsidR="005037D4" w:rsidRPr="00A71AFB" w:rsidRDefault="005037D4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A09D" w14:textId="77777777" w:rsidR="005037D4" w:rsidRPr="00A71AFB" w:rsidRDefault="005037D4" w:rsidP="00311FB4">
            <w:pPr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กองการเจ้าหน้าที่</w:t>
            </w:r>
          </w:p>
        </w:tc>
      </w:tr>
    </w:tbl>
    <w:p w14:paraId="476D5C61" w14:textId="77777777" w:rsidR="005037D4" w:rsidRPr="00A71AFB" w:rsidRDefault="005037D4" w:rsidP="00503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b/>
          <w:bCs/>
          <w:sz w:val="16"/>
          <w:szCs w:val="16"/>
        </w:rPr>
      </w:pPr>
    </w:p>
    <w:p w14:paraId="497DCA0F" w14:textId="77777777" w:rsidR="005037D4" w:rsidRPr="00A71AFB" w:rsidRDefault="005037D4" w:rsidP="005037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ind w:hanging="142"/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  <w:cs/>
        </w:rPr>
        <w:t xml:space="preserve">  </w:t>
      </w:r>
      <w:r w:rsidRPr="00A71AFB">
        <w:rPr>
          <w:b/>
          <w:bCs/>
          <w:sz w:val="28"/>
          <w:szCs w:val="28"/>
        </w:rPr>
        <w:t>2</w:t>
      </w:r>
      <w:r w:rsidRPr="00A71AFB">
        <w:rPr>
          <w:b/>
          <w:bCs/>
          <w:sz w:val="28"/>
          <w:szCs w:val="28"/>
          <w:cs/>
        </w:rPr>
        <w:t xml:space="preserve">.การดำเนินการตามตัวชี้วัดความเสี่ยง </w:t>
      </w:r>
    </w:p>
    <w:tbl>
      <w:tblPr>
        <w:tblStyle w:val="TableGrid"/>
        <w:tblW w:w="14884" w:type="dxa"/>
        <w:tblInd w:w="-34" w:type="dxa"/>
        <w:tblLook w:val="04A0" w:firstRow="1" w:lastRow="0" w:firstColumn="1" w:lastColumn="0" w:noHBand="0" w:noVBand="1"/>
      </w:tblPr>
      <w:tblGrid>
        <w:gridCol w:w="5245"/>
        <w:gridCol w:w="7229"/>
        <w:gridCol w:w="2410"/>
      </w:tblGrid>
      <w:tr w:rsidR="005037D4" w:rsidRPr="00A71AFB" w14:paraId="4EC8CC1E" w14:textId="77777777" w:rsidTr="00311FB4">
        <w:trPr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9BD6C99" w14:textId="77777777" w:rsidR="005037D4" w:rsidRPr="00A71AFB" w:rsidRDefault="005037D4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2FC30E6" w14:textId="77777777" w:rsidR="005037D4" w:rsidRPr="00A71AFB" w:rsidRDefault="005037D4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4FECE98E" w14:textId="77777777" w:rsidR="005037D4" w:rsidRPr="00A71AFB" w:rsidRDefault="005037D4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5037D4" w:rsidRPr="00A71AFB" w14:paraId="1183D037" w14:textId="77777777" w:rsidTr="00311FB4">
        <w:tc>
          <w:tcPr>
            <w:tcW w:w="5245" w:type="dxa"/>
          </w:tcPr>
          <w:p w14:paraId="084B8B72" w14:textId="77777777" w:rsidR="005037D4" w:rsidRPr="002E5728" w:rsidRDefault="005037D4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8"/>
                <w:szCs w:val="28"/>
                <w:highlight w:val="yellow"/>
              </w:rPr>
            </w:pPr>
            <w:r w:rsidRPr="002E5728">
              <w:rPr>
                <w:sz w:val="28"/>
                <w:szCs w:val="28"/>
                <w:highlight w:val="yellow"/>
              </w:rPr>
              <w:t>1</w:t>
            </w:r>
            <w:r w:rsidRPr="002E5728">
              <w:rPr>
                <w:sz w:val="28"/>
                <w:szCs w:val="28"/>
                <w:highlight w:val="yellow"/>
                <w:cs/>
              </w:rPr>
              <w:t>) ระดับความสำเร็จของระบบการคำนวณภาระงาน (ระดับ5)</w:t>
            </w:r>
          </w:p>
          <w:p w14:paraId="55314125" w14:textId="77777777" w:rsidR="005037D4" w:rsidRPr="002E5728" w:rsidRDefault="005037D4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firstLine="175"/>
              <w:rPr>
                <w:sz w:val="28"/>
                <w:szCs w:val="28"/>
                <w:highlight w:val="yellow"/>
              </w:rPr>
            </w:pPr>
            <w:r w:rsidRPr="002E5728">
              <w:rPr>
                <w:sz w:val="28"/>
                <w:szCs w:val="28"/>
                <w:highlight w:val="yellow"/>
                <w:cs/>
              </w:rPr>
              <w:t>ระดับ 0 ไม่มีการดำเนินการ</w:t>
            </w:r>
          </w:p>
          <w:p w14:paraId="5D9D1323" w14:textId="77777777" w:rsidR="005037D4" w:rsidRPr="002E5728" w:rsidRDefault="005037D4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firstLine="175"/>
              <w:rPr>
                <w:sz w:val="28"/>
                <w:szCs w:val="28"/>
                <w:highlight w:val="yellow"/>
              </w:rPr>
            </w:pPr>
            <w:r w:rsidRPr="002E5728">
              <w:rPr>
                <w:sz w:val="28"/>
                <w:szCs w:val="28"/>
                <w:highlight w:val="yellow"/>
                <w:cs/>
              </w:rPr>
              <w:t>ระดับ 1 สามารถวิเคราะห์ภาระงานแล้วเสร็จ ร้อยละ 50</w:t>
            </w:r>
          </w:p>
          <w:p w14:paraId="6DF418BA" w14:textId="77777777" w:rsidR="005037D4" w:rsidRPr="002E5728" w:rsidRDefault="005037D4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firstLine="175"/>
              <w:rPr>
                <w:sz w:val="28"/>
                <w:szCs w:val="28"/>
                <w:highlight w:val="yellow"/>
              </w:rPr>
            </w:pPr>
            <w:r w:rsidRPr="002E5728">
              <w:rPr>
                <w:sz w:val="28"/>
                <w:szCs w:val="28"/>
                <w:highlight w:val="yellow"/>
                <w:cs/>
              </w:rPr>
              <w:t>ระดับ 2 สามารถวิเคราะห์ภาระงานแล้วเสร็จ ร้อยละ 75</w:t>
            </w:r>
          </w:p>
          <w:p w14:paraId="486590CE" w14:textId="77777777" w:rsidR="005037D4" w:rsidRPr="002E5728" w:rsidRDefault="005037D4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firstLine="175"/>
              <w:rPr>
                <w:sz w:val="28"/>
                <w:szCs w:val="28"/>
                <w:highlight w:val="yellow"/>
              </w:rPr>
            </w:pPr>
            <w:r w:rsidRPr="002E5728">
              <w:rPr>
                <w:sz w:val="28"/>
                <w:szCs w:val="28"/>
                <w:highlight w:val="yellow"/>
                <w:cs/>
              </w:rPr>
              <w:t>ระดับ 3 สามารถวิเคราะห์ภาระงานแล้วเสร็จ ร้อยละ 100</w:t>
            </w:r>
          </w:p>
          <w:p w14:paraId="7B7104C6" w14:textId="77777777" w:rsidR="005037D4" w:rsidRPr="002E5728" w:rsidRDefault="005037D4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firstLine="175"/>
              <w:rPr>
                <w:sz w:val="28"/>
                <w:szCs w:val="28"/>
                <w:highlight w:val="yellow"/>
              </w:rPr>
            </w:pPr>
            <w:r w:rsidRPr="002E5728">
              <w:rPr>
                <w:sz w:val="28"/>
                <w:szCs w:val="28"/>
                <w:highlight w:val="yellow"/>
                <w:cs/>
              </w:rPr>
              <w:t>ระดับ 4 มีการสรุปผลการวิเคราะห์และรายงานผลการวิเคราะห์ต่อผู้บริหาร</w:t>
            </w:r>
          </w:p>
          <w:p w14:paraId="39D12D3F" w14:textId="77777777" w:rsidR="005037D4" w:rsidRPr="002E5728" w:rsidRDefault="005037D4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firstLine="175"/>
              <w:rPr>
                <w:sz w:val="28"/>
                <w:szCs w:val="28"/>
                <w:highlight w:val="yellow"/>
              </w:rPr>
            </w:pPr>
            <w:r w:rsidRPr="002E5728">
              <w:rPr>
                <w:sz w:val="28"/>
                <w:szCs w:val="28"/>
                <w:highlight w:val="yellow"/>
                <w:cs/>
              </w:rPr>
              <w:t>ระดับ 5 ข้อมูลสามารถนำไปใช้ประกอบการบริหารอัตรากำลัง/หรือควบรวมหน่วยงาน</w:t>
            </w:r>
          </w:p>
        </w:tc>
        <w:tc>
          <w:tcPr>
            <w:tcW w:w="7229" w:type="dxa"/>
          </w:tcPr>
          <w:p w14:paraId="28C1938B" w14:textId="77777777" w:rsidR="005037D4" w:rsidRPr="00A71AFB" w:rsidRDefault="005037D4" w:rsidP="00311FB4">
            <w:pPr>
              <w:tabs>
                <w:tab w:val="left" w:pos="6467"/>
              </w:tabs>
              <w:rPr>
                <w:rFonts w:eastAsia="SimSun"/>
                <w:sz w:val="28"/>
                <w:szCs w:val="28"/>
                <w:lang w:eastAsia="zh-CN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1. มีคำสั่งคณะกรรมการจัดทำแผนพัฒนาศักยภาพบุคลากรมหาวิทยาลัยมหาสารคาม</w:t>
            </w:r>
          </w:p>
          <w:p w14:paraId="2546042E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2. มีการประชุมคณะกรรมการจัดทำแผนพัฒนาศักยภาพบุคลากรมหาวิทยาลัยมหาสารคาม เพื่อจัดทำ</w:t>
            </w:r>
            <w:r w:rsidRPr="00A71AFB">
              <w:rPr>
                <w:rFonts w:eastAsia="Calibri"/>
                <w:sz w:val="28"/>
                <w:szCs w:val="28"/>
                <w:cs/>
              </w:rPr>
              <w:t>แผนการบริหารบุคลากรมหาวิทยาลัยมหาสารคาม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 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ซึ่งตามแผนประกอบไปด้วย  </w:t>
            </w:r>
          </w:p>
          <w:p w14:paraId="0A1B1389" w14:textId="77777777" w:rsidR="005037D4" w:rsidRPr="00A71AFB" w:rsidRDefault="005037D4" w:rsidP="00311FB4">
            <w:pPr>
              <w:tabs>
                <w:tab w:val="left" w:pos="6467"/>
              </w:tabs>
              <w:ind w:right="-44" w:firstLine="459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2.1 แผนพัฒนาบุคลากร มหาวิทยาลัยมหาสารคาม พ.ศ.2564-2568 เพื่อส่งเสริมด้านการศึกษาฝึกอบรม ดูงาน หรือปฏิบัติการวิจัย</w:t>
            </w:r>
          </w:p>
          <w:p w14:paraId="4BC9126F" w14:textId="77777777" w:rsidR="005037D4" w:rsidRPr="00A71AFB" w:rsidRDefault="005037D4" w:rsidP="00311FB4">
            <w:pPr>
              <w:tabs>
                <w:tab w:val="left" w:pos="6467"/>
              </w:tabs>
              <w:ind w:right="-44" w:firstLine="459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2.2 แผนพัฒนาศักยภาพบุคลากร</w:t>
            </w:r>
          </w:p>
          <w:p w14:paraId="7BD517D8" w14:textId="77777777" w:rsidR="005037D4" w:rsidRPr="00A71AFB" w:rsidRDefault="005037D4" w:rsidP="00311FB4">
            <w:pPr>
              <w:tabs>
                <w:tab w:val="left" w:pos="6467"/>
              </w:tabs>
              <w:ind w:right="-44" w:firstLine="601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(1)หลักสูตรการพัฒนาผู้บริหาร</w:t>
            </w:r>
          </w:p>
          <w:p w14:paraId="3900AC69" w14:textId="77777777" w:rsidR="005037D4" w:rsidRPr="00A71AFB" w:rsidRDefault="005037D4" w:rsidP="00311FB4">
            <w:pPr>
              <w:tabs>
                <w:tab w:val="left" w:pos="6467"/>
              </w:tabs>
              <w:ind w:right="-44" w:firstLine="601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(2)หลักสูตรการพัฒนาสายวิชาการ</w:t>
            </w:r>
          </w:p>
          <w:p w14:paraId="69E30432" w14:textId="77777777" w:rsidR="005037D4" w:rsidRPr="00A71AFB" w:rsidRDefault="005037D4" w:rsidP="00311FB4">
            <w:pPr>
              <w:tabs>
                <w:tab w:val="left" w:pos="6467"/>
              </w:tabs>
              <w:rPr>
                <w:rFonts w:eastAsia="SimSun"/>
                <w:sz w:val="28"/>
                <w:szCs w:val="28"/>
                <w:lang w:eastAsia="zh-CN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          (3)หลักสูตรการพัฒนาสายสนับสนุน</w:t>
            </w:r>
          </w:p>
          <w:p w14:paraId="4524DA04" w14:textId="77777777" w:rsidR="005037D4" w:rsidRPr="00A71AFB" w:rsidRDefault="005037D4" w:rsidP="00311FB4">
            <w:pPr>
              <w:tabs>
                <w:tab w:val="left" w:pos="6467"/>
              </w:tabs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lastRenderedPageBreak/>
              <w:t>3. มีการเสนอแผนการบริหารบุคลากรมหาวิทยาลัยมหาสารคาม ต่อที่ประชุมบริหารมหาวิทยาลัย</w:t>
            </w:r>
          </w:p>
        </w:tc>
        <w:tc>
          <w:tcPr>
            <w:tcW w:w="2410" w:type="dxa"/>
          </w:tcPr>
          <w:p w14:paraId="31CC9BDA" w14:textId="77777777" w:rsidR="005037D4" w:rsidRPr="00A71AFB" w:rsidRDefault="005037D4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lastRenderedPageBreak/>
              <w:t>บรรลุเป้าหมาย</w:t>
            </w:r>
          </w:p>
        </w:tc>
      </w:tr>
      <w:tr w:rsidR="005037D4" w:rsidRPr="00A71AFB" w14:paraId="28B994DF" w14:textId="77777777" w:rsidTr="00311FB4">
        <w:tc>
          <w:tcPr>
            <w:tcW w:w="5245" w:type="dxa"/>
          </w:tcPr>
          <w:p w14:paraId="08D7958A" w14:textId="77777777" w:rsidR="005037D4" w:rsidRPr="00A71AFB" w:rsidRDefault="005037D4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2</w:t>
            </w:r>
            <w:r w:rsidRPr="00A71AFB">
              <w:rPr>
                <w:sz w:val="28"/>
                <w:szCs w:val="28"/>
                <w:cs/>
              </w:rPr>
              <w:t>) ระดับความสำเร็จของการพัฒนาหลักสูตรเพื่อเพิ่มสมรรถนะของบุคลากร (เป้าหมาย ได้หลักสูตรเพื่อพัฒนาสมรรถนะของบุคลากร)</w:t>
            </w:r>
          </w:p>
          <w:p w14:paraId="51909484" w14:textId="77777777" w:rsidR="005037D4" w:rsidRPr="00A71AFB" w:rsidRDefault="005037D4" w:rsidP="00311FB4">
            <w:pPr>
              <w:ind w:firstLine="347"/>
              <w:rPr>
                <w:rFonts w:eastAsia="Times New Roman"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>ระดับ 1 มีคณะกรรมการจัดทำแผนพัฒนาศักยภาพบุคลากรมหาวิทยาลัยมหาสารคาม</w:t>
            </w:r>
          </w:p>
          <w:p w14:paraId="329E6D70" w14:textId="77777777" w:rsidR="005037D4" w:rsidRPr="00A71AFB" w:rsidRDefault="005037D4" w:rsidP="00311FB4">
            <w:pPr>
              <w:ind w:firstLine="347"/>
              <w:rPr>
                <w:rFonts w:eastAsia="Times New Roman"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 xml:space="preserve">ระดับ 2 มีการประชุมคณะกรรมการจัดทำแผนพัฒนาศักยภาพบุคลากรและหลักสูตรการพัฒนาบุคลากร </w:t>
            </w:r>
            <w:r w:rsidRPr="00A71AFB">
              <w:rPr>
                <w:rFonts w:eastAsia="Calibri"/>
                <w:sz w:val="28"/>
                <w:szCs w:val="28"/>
                <w:cs/>
              </w:rPr>
              <w:t>แผนการบริหารบุคลากรมหาวิทยาลัยมหาสารคาม</w:t>
            </w:r>
          </w:p>
          <w:p w14:paraId="02D9213B" w14:textId="77777777" w:rsidR="005037D4" w:rsidRPr="00A71AFB" w:rsidRDefault="005037D4" w:rsidP="00311FB4">
            <w:pPr>
              <w:ind w:firstLine="347"/>
              <w:rPr>
                <w:rFonts w:eastAsia="Times New Roman"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>ระดับ 3 มีการเสนอแผน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การบริหารบุคลากรมหาวิทยาลัยมหาสารคาม ต่อที่ประชุมคณะกรรมการบริหารมหาวิทยาลัยและสภามหาวิทยาลัย </w:t>
            </w:r>
          </w:p>
          <w:p w14:paraId="5EDC891B" w14:textId="77777777" w:rsidR="005037D4" w:rsidRPr="00A71AFB" w:rsidRDefault="005037D4" w:rsidP="00311FB4">
            <w:pPr>
              <w:ind w:firstLine="347"/>
              <w:rPr>
                <w:rFonts w:eastAsia="Times New Roman"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>ระดับ 4 มี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การดำเนินกิจกรรม/โครงการตามแผนการบริหารบุคลากรมหาวิทยาลัยมหาสารคาม </w:t>
            </w:r>
          </w:p>
          <w:p w14:paraId="4D84C540" w14:textId="77777777" w:rsidR="005037D4" w:rsidRPr="00A71AFB" w:rsidRDefault="005037D4" w:rsidP="00311FB4">
            <w:pPr>
              <w:ind w:firstLine="347"/>
              <w:rPr>
                <w:rFonts w:eastAsia="Times New Roman"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>ระดับ 5 มีการรายงานผลการพัฒนาบุคลากรตามแผน</w:t>
            </w:r>
            <w:r w:rsidRPr="00A71AFB">
              <w:rPr>
                <w:rFonts w:eastAsia="Calibri"/>
                <w:sz w:val="28"/>
                <w:szCs w:val="28"/>
                <w:cs/>
              </w:rPr>
              <w:t>การบริหารบุคลากรมหาวิทยาลัยมหาสารคาม</w:t>
            </w:r>
            <w:r w:rsidRPr="00A71AFB">
              <w:rPr>
                <w:rFonts w:eastAsia="Times New Roman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7229" w:type="dxa"/>
          </w:tcPr>
          <w:p w14:paraId="798FFD11" w14:textId="77777777" w:rsidR="005037D4" w:rsidRPr="00A71AFB" w:rsidRDefault="005037D4" w:rsidP="00311FB4">
            <w:pPr>
              <w:tabs>
                <w:tab w:val="left" w:pos="6467"/>
              </w:tabs>
              <w:rPr>
                <w:rFonts w:eastAsia="SimSun"/>
                <w:sz w:val="28"/>
                <w:szCs w:val="28"/>
                <w:lang w:eastAsia="zh-CN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1. มีคำสั่งคณะกรรมการจัดทำแผนพัฒนาศักยภาพบุคลากรมหาวิทยาลัยมหาสารคาม</w:t>
            </w:r>
          </w:p>
          <w:p w14:paraId="23EC66B2" w14:textId="77777777" w:rsidR="005037D4" w:rsidRPr="00A71AFB" w:rsidRDefault="005037D4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2. มีการประชุมคณะกรรมการจัดทำแผนพัฒนาศักยภาพบุคลากรมหาวิทยาลัยมหาสารคาม เพื่อจัดทำ</w:t>
            </w:r>
            <w:r w:rsidRPr="00A71AFB">
              <w:rPr>
                <w:rFonts w:eastAsia="Calibri"/>
                <w:sz w:val="28"/>
                <w:szCs w:val="28"/>
                <w:cs/>
              </w:rPr>
              <w:t>แผนการบริหารบุคลากรมหาวิทยาลัยมหาสารคาม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 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ซึ่งตามแผนประกอบไปด้วย  </w:t>
            </w:r>
          </w:p>
          <w:p w14:paraId="3F2C7555" w14:textId="77777777" w:rsidR="005037D4" w:rsidRPr="00A71AFB" w:rsidRDefault="005037D4" w:rsidP="00311FB4">
            <w:pPr>
              <w:tabs>
                <w:tab w:val="left" w:pos="6467"/>
              </w:tabs>
              <w:ind w:right="-44" w:firstLine="459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2.1 แผนพัฒนาบุคลากร มหาวิทยาลัยมหาสารคาม พ.ศ.2564-2568 เพื่อส่งเสริมด้านการศึกษาฝึกอบรม ดูงาน หรือปฏิบัติการวิจัย</w:t>
            </w:r>
          </w:p>
          <w:p w14:paraId="279E2056" w14:textId="77777777" w:rsidR="005037D4" w:rsidRPr="00A71AFB" w:rsidRDefault="005037D4" w:rsidP="00311FB4">
            <w:pPr>
              <w:tabs>
                <w:tab w:val="left" w:pos="6467"/>
              </w:tabs>
              <w:ind w:right="-44" w:firstLine="459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2.2 แผนพัฒนาศักยภาพบุคลากร</w:t>
            </w:r>
          </w:p>
          <w:p w14:paraId="784B50A4" w14:textId="77777777" w:rsidR="005037D4" w:rsidRPr="00A71AFB" w:rsidRDefault="005037D4" w:rsidP="00311FB4">
            <w:pPr>
              <w:tabs>
                <w:tab w:val="left" w:pos="6467"/>
              </w:tabs>
              <w:ind w:right="-44" w:firstLine="601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(1)หลักสูตรการพัฒนาผู้บริหาร</w:t>
            </w:r>
          </w:p>
          <w:p w14:paraId="7C6195C4" w14:textId="77777777" w:rsidR="005037D4" w:rsidRPr="00A71AFB" w:rsidRDefault="005037D4" w:rsidP="00311FB4">
            <w:pPr>
              <w:tabs>
                <w:tab w:val="left" w:pos="6467"/>
              </w:tabs>
              <w:ind w:right="-44" w:firstLine="601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(2)หลักสูตรการพัฒนาสายวิชาการ</w:t>
            </w:r>
          </w:p>
          <w:p w14:paraId="46BB7983" w14:textId="77777777" w:rsidR="005037D4" w:rsidRPr="00A71AFB" w:rsidRDefault="005037D4" w:rsidP="00311FB4">
            <w:pPr>
              <w:tabs>
                <w:tab w:val="left" w:pos="6467"/>
              </w:tabs>
              <w:rPr>
                <w:rFonts w:eastAsia="SimSun"/>
                <w:sz w:val="28"/>
                <w:szCs w:val="28"/>
                <w:lang w:eastAsia="zh-CN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          (3)หลักสูตรการพัฒนาสายสนับสนุน</w:t>
            </w:r>
          </w:p>
          <w:p w14:paraId="2131736E" w14:textId="77777777" w:rsidR="005037D4" w:rsidRPr="00A71AFB" w:rsidRDefault="005037D4" w:rsidP="00311FB4">
            <w:pPr>
              <w:tabs>
                <w:tab w:val="left" w:pos="6467"/>
              </w:tabs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3. มีการเสนอแผนการบริหารบุคลากรมหาวิทยาลัยมหาสารคาม ต่อที่ประชุมบริหารมหาวิทยาลัย  (5/2564 วันที่ 9 มีนาคม 2564) และสภามหาวิทยาลัย (3/2564 วันที่ 26 มีนาคม 2564)  </w:t>
            </w:r>
          </w:p>
        </w:tc>
        <w:tc>
          <w:tcPr>
            <w:tcW w:w="2410" w:type="dxa"/>
          </w:tcPr>
          <w:p w14:paraId="0125F877" w14:textId="77777777" w:rsidR="005037D4" w:rsidRPr="00A71AFB" w:rsidRDefault="005037D4" w:rsidP="00311FB4">
            <w:pPr>
              <w:rPr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ไม่บรรลุเป้าหมาย</w:t>
            </w:r>
          </w:p>
        </w:tc>
      </w:tr>
      <w:tr w:rsidR="005037D4" w:rsidRPr="00A71AFB" w14:paraId="43CF1350" w14:textId="77777777" w:rsidTr="00311FB4">
        <w:tc>
          <w:tcPr>
            <w:tcW w:w="5245" w:type="dxa"/>
          </w:tcPr>
          <w:p w14:paraId="7290E5DC" w14:textId="77777777" w:rsidR="005037D4" w:rsidRPr="00A71AFB" w:rsidRDefault="005037D4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3</w:t>
            </w:r>
            <w:r w:rsidRPr="00A71AFB">
              <w:rPr>
                <w:sz w:val="28"/>
                <w:szCs w:val="28"/>
                <w:cs/>
              </w:rPr>
              <w:t xml:space="preserve">) จำนวนระเบียบที่ดำเนินการปรับปรุงแล้วเสร็จ </w:t>
            </w:r>
          </w:p>
          <w:p w14:paraId="3BCF0CC4" w14:textId="77777777" w:rsidR="005037D4" w:rsidRPr="00A71AFB" w:rsidRDefault="005037D4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(เป้าหมาย 3 เรื่อง)</w:t>
            </w:r>
          </w:p>
        </w:tc>
        <w:tc>
          <w:tcPr>
            <w:tcW w:w="7229" w:type="dxa"/>
          </w:tcPr>
          <w:p w14:paraId="1129835D" w14:textId="77777777" w:rsidR="005037D4" w:rsidRPr="00A71AFB" w:rsidRDefault="005037D4" w:rsidP="00311FB4">
            <w:pPr>
              <w:tabs>
                <w:tab w:val="left" w:pos="6467"/>
              </w:tabs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จำนวน 8 เรื่อง</w:t>
            </w:r>
          </w:p>
        </w:tc>
        <w:tc>
          <w:tcPr>
            <w:tcW w:w="2410" w:type="dxa"/>
          </w:tcPr>
          <w:p w14:paraId="00A13731" w14:textId="77777777" w:rsidR="005037D4" w:rsidRPr="00A71AFB" w:rsidRDefault="005037D4" w:rsidP="00311FB4">
            <w:pPr>
              <w:rPr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บรรลุเป้าหมาย</w:t>
            </w:r>
          </w:p>
        </w:tc>
      </w:tr>
    </w:tbl>
    <w:p w14:paraId="7A24CCF6" w14:textId="77777777" w:rsidR="005037D4" w:rsidRPr="00A71AFB" w:rsidRDefault="005037D4" w:rsidP="005037D4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hanging="218"/>
        <w:rPr>
          <w:rFonts w:ascii="TH SarabunPSK" w:eastAsia="Times New Roman" w:hAnsi="TH SarabunPSK" w:cs="TH SarabunPSK"/>
          <w:b/>
          <w:bCs/>
          <w:sz w:val="28"/>
        </w:rPr>
      </w:pPr>
    </w:p>
    <w:p w14:paraId="70D7EA0F" w14:textId="77777777" w:rsidR="005037D4" w:rsidRPr="00A71AFB" w:rsidRDefault="005037D4" w:rsidP="005037D4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hanging="218"/>
        <w:rPr>
          <w:rFonts w:ascii="TH SarabunPSK" w:eastAsia="Times New Roman" w:hAnsi="TH SarabunPSK" w:cs="TH SarabunPSK"/>
          <w:b/>
          <w:bCs/>
          <w:sz w:val="28"/>
        </w:rPr>
      </w:pPr>
    </w:p>
    <w:p w14:paraId="263B227C" w14:textId="77777777" w:rsidR="005037D4" w:rsidRDefault="005037D4" w:rsidP="005037D4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hanging="218"/>
        <w:rPr>
          <w:rFonts w:ascii="TH SarabunPSK" w:eastAsia="Times New Roman" w:hAnsi="TH SarabunPSK" w:cs="TH SarabunPSK"/>
          <w:b/>
          <w:bCs/>
          <w:sz w:val="28"/>
        </w:rPr>
      </w:pPr>
    </w:p>
    <w:p w14:paraId="45A6AB37" w14:textId="77777777" w:rsidR="005037D4" w:rsidRDefault="005037D4" w:rsidP="005037D4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hanging="218"/>
        <w:rPr>
          <w:rFonts w:ascii="TH SarabunPSK" w:eastAsia="Times New Roman" w:hAnsi="TH SarabunPSK" w:cs="TH SarabunPSK"/>
          <w:b/>
          <w:bCs/>
          <w:sz w:val="28"/>
        </w:rPr>
      </w:pPr>
    </w:p>
    <w:p w14:paraId="2603315A" w14:textId="77777777" w:rsidR="005037D4" w:rsidRDefault="005037D4" w:rsidP="005037D4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hanging="218"/>
        <w:rPr>
          <w:rFonts w:ascii="TH SarabunPSK" w:eastAsia="Times New Roman" w:hAnsi="TH SarabunPSK" w:cs="TH SarabunPSK"/>
          <w:b/>
          <w:bCs/>
          <w:sz w:val="28"/>
        </w:rPr>
      </w:pPr>
    </w:p>
    <w:p w14:paraId="63891166" w14:textId="77777777" w:rsidR="005037D4" w:rsidRDefault="005037D4" w:rsidP="005037D4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hanging="218"/>
        <w:rPr>
          <w:rFonts w:ascii="TH SarabunPSK" w:eastAsia="Times New Roman" w:hAnsi="TH SarabunPSK" w:cs="TH SarabunPSK"/>
          <w:b/>
          <w:bCs/>
          <w:sz w:val="28"/>
        </w:rPr>
      </w:pPr>
    </w:p>
    <w:p w14:paraId="0760FF9B" w14:textId="77777777" w:rsidR="005037D4" w:rsidRPr="00A71AFB" w:rsidRDefault="005037D4" w:rsidP="005037D4">
      <w:pPr>
        <w:rPr>
          <w:rFonts w:hint="cs"/>
          <w:b/>
          <w:bCs/>
          <w:sz w:val="28"/>
          <w:szCs w:val="28"/>
          <w:cs/>
        </w:rPr>
      </w:pPr>
      <w:bookmarkStart w:id="0" w:name="_GoBack"/>
      <w:bookmarkEnd w:id="0"/>
    </w:p>
    <w:p w14:paraId="3BE89EA8" w14:textId="271DE3B1" w:rsidR="00073DE1" w:rsidRDefault="00073DE1" w:rsidP="00B606E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sz w:val="28"/>
          <w:szCs w:val="28"/>
        </w:rPr>
      </w:pPr>
    </w:p>
    <w:sectPr w:rsidR="00073DE1" w:rsidSect="00C05150">
      <w:footerReference w:type="default" r:id="rId7"/>
      <w:pgSz w:w="15840" w:h="12240" w:orient="landscape" w:code="1"/>
      <w:pgMar w:top="720" w:right="720" w:bottom="720" w:left="720" w:header="709" w:footer="454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49048" w14:textId="77777777" w:rsidR="00DB00A8" w:rsidRDefault="00DB00A8" w:rsidP="00C05150">
      <w:r>
        <w:separator/>
      </w:r>
    </w:p>
  </w:endnote>
  <w:endnote w:type="continuationSeparator" w:id="0">
    <w:p w14:paraId="42E6A663" w14:textId="77777777" w:rsidR="00DB00A8" w:rsidRDefault="00DB00A8" w:rsidP="00C0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860266"/>
      <w:docPartObj>
        <w:docPartGallery w:val="Page Numbers (Bottom of Page)"/>
        <w:docPartUnique/>
      </w:docPartObj>
    </w:sdtPr>
    <w:sdtEndPr>
      <w:rPr>
        <w:rFonts w:cs="TH SarabunPSK"/>
        <w:b/>
        <w:bCs/>
        <w:noProof/>
        <w:sz w:val="28"/>
        <w:szCs w:val="28"/>
      </w:rPr>
    </w:sdtEndPr>
    <w:sdtContent>
      <w:p w14:paraId="7E418D35" w14:textId="77926DA9" w:rsidR="006B2E12" w:rsidRPr="00C05150" w:rsidRDefault="006B2E12">
        <w:pPr>
          <w:pStyle w:val="Footer"/>
          <w:jc w:val="right"/>
          <w:rPr>
            <w:rFonts w:cs="TH SarabunPSK"/>
            <w:b/>
            <w:bCs/>
            <w:sz w:val="28"/>
            <w:szCs w:val="28"/>
          </w:rPr>
        </w:pPr>
        <w:r w:rsidRPr="00C05150">
          <w:rPr>
            <w:rFonts w:cs="TH SarabunPSK"/>
            <w:b/>
            <w:bCs/>
            <w:sz w:val="28"/>
            <w:szCs w:val="28"/>
          </w:rPr>
          <w:fldChar w:fldCharType="begin"/>
        </w:r>
        <w:r w:rsidRPr="00C05150">
          <w:rPr>
            <w:rFonts w:cs="TH SarabunPSK"/>
            <w:b/>
            <w:bCs/>
            <w:sz w:val="28"/>
            <w:szCs w:val="28"/>
          </w:rPr>
          <w:instrText xml:space="preserve"> PAGE   \</w:instrText>
        </w:r>
        <w:r w:rsidRPr="00C05150">
          <w:rPr>
            <w:rFonts w:cs="TH SarabunPSK"/>
            <w:b/>
            <w:bCs/>
            <w:sz w:val="28"/>
            <w:szCs w:val="28"/>
            <w:cs/>
          </w:rPr>
          <w:instrText xml:space="preserve">* </w:instrText>
        </w:r>
        <w:r w:rsidRPr="00C05150">
          <w:rPr>
            <w:rFonts w:cs="TH SarabunPSK"/>
            <w:b/>
            <w:bCs/>
            <w:sz w:val="28"/>
            <w:szCs w:val="28"/>
          </w:rPr>
          <w:instrText xml:space="preserve">MERGEFORMAT </w:instrText>
        </w:r>
        <w:r w:rsidRPr="00C05150">
          <w:rPr>
            <w:rFonts w:cs="TH SarabunPSK"/>
            <w:b/>
            <w:bCs/>
            <w:sz w:val="28"/>
            <w:szCs w:val="28"/>
          </w:rPr>
          <w:fldChar w:fldCharType="separate"/>
        </w:r>
        <w:r w:rsidR="005037D4">
          <w:rPr>
            <w:rFonts w:cs="TH SarabunPSK"/>
            <w:b/>
            <w:bCs/>
            <w:noProof/>
            <w:sz w:val="28"/>
            <w:szCs w:val="28"/>
          </w:rPr>
          <w:t>2</w:t>
        </w:r>
        <w:r w:rsidRPr="00C05150">
          <w:rPr>
            <w:rFonts w:cs="TH SarabunPSK"/>
            <w:b/>
            <w:bCs/>
            <w:noProof/>
            <w:sz w:val="28"/>
            <w:szCs w:val="28"/>
          </w:rPr>
          <w:fldChar w:fldCharType="end"/>
        </w:r>
      </w:p>
    </w:sdtContent>
  </w:sdt>
  <w:p w14:paraId="00F2D1EB" w14:textId="77777777" w:rsidR="006B2E12" w:rsidRDefault="006B2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B58F8" w14:textId="77777777" w:rsidR="00DB00A8" w:rsidRDefault="00DB00A8" w:rsidP="00C05150">
      <w:r>
        <w:separator/>
      </w:r>
    </w:p>
  </w:footnote>
  <w:footnote w:type="continuationSeparator" w:id="0">
    <w:p w14:paraId="12C1439E" w14:textId="77777777" w:rsidR="00DB00A8" w:rsidRDefault="00DB00A8" w:rsidP="00C0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11C2"/>
    <w:multiLevelType w:val="hybridMultilevel"/>
    <w:tmpl w:val="E7541744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69A8187E"/>
    <w:multiLevelType w:val="hybridMultilevel"/>
    <w:tmpl w:val="4016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B04B6"/>
    <w:multiLevelType w:val="hybridMultilevel"/>
    <w:tmpl w:val="317E0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F4390"/>
    <w:multiLevelType w:val="multilevel"/>
    <w:tmpl w:val="56BA8E9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AA"/>
    <w:rsid w:val="00000B84"/>
    <w:rsid w:val="00007326"/>
    <w:rsid w:val="00010B7E"/>
    <w:rsid w:val="0001207A"/>
    <w:rsid w:val="00042AC6"/>
    <w:rsid w:val="0005288E"/>
    <w:rsid w:val="000640BB"/>
    <w:rsid w:val="000706F8"/>
    <w:rsid w:val="00073DE1"/>
    <w:rsid w:val="00074163"/>
    <w:rsid w:val="000869CC"/>
    <w:rsid w:val="00092662"/>
    <w:rsid w:val="000C2092"/>
    <w:rsid w:val="000D6211"/>
    <w:rsid w:val="000D6A34"/>
    <w:rsid w:val="000F242E"/>
    <w:rsid w:val="00117691"/>
    <w:rsid w:val="00130DEA"/>
    <w:rsid w:val="001333C0"/>
    <w:rsid w:val="00184B46"/>
    <w:rsid w:val="00184F56"/>
    <w:rsid w:val="001E296F"/>
    <w:rsid w:val="001F58B4"/>
    <w:rsid w:val="002116AA"/>
    <w:rsid w:val="00227501"/>
    <w:rsid w:val="002311EB"/>
    <w:rsid w:val="00237369"/>
    <w:rsid w:val="00247743"/>
    <w:rsid w:val="00271256"/>
    <w:rsid w:val="00274696"/>
    <w:rsid w:val="002770B8"/>
    <w:rsid w:val="0028067D"/>
    <w:rsid w:val="0028627E"/>
    <w:rsid w:val="00297CD9"/>
    <w:rsid w:val="00297FA1"/>
    <w:rsid w:val="002A3366"/>
    <w:rsid w:val="002A760D"/>
    <w:rsid w:val="002C6A81"/>
    <w:rsid w:val="002D1226"/>
    <w:rsid w:val="002E1D58"/>
    <w:rsid w:val="002E3F8D"/>
    <w:rsid w:val="002E5728"/>
    <w:rsid w:val="002F7EF0"/>
    <w:rsid w:val="00304702"/>
    <w:rsid w:val="0032384D"/>
    <w:rsid w:val="00363667"/>
    <w:rsid w:val="00364DC9"/>
    <w:rsid w:val="003873B2"/>
    <w:rsid w:val="003918DE"/>
    <w:rsid w:val="00391EB4"/>
    <w:rsid w:val="003B6D5A"/>
    <w:rsid w:val="003D3D5C"/>
    <w:rsid w:val="003D79C4"/>
    <w:rsid w:val="003E264A"/>
    <w:rsid w:val="00405D56"/>
    <w:rsid w:val="00406BA4"/>
    <w:rsid w:val="004172C7"/>
    <w:rsid w:val="00421FBB"/>
    <w:rsid w:val="00437E7D"/>
    <w:rsid w:val="004540EE"/>
    <w:rsid w:val="004B6101"/>
    <w:rsid w:val="004C10C5"/>
    <w:rsid w:val="004F137E"/>
    <w:rsid w:val="004F65FE"/>
    <w:rsid w:val="004F6DD9"/>
    <w:rsid w:val="00503237"/>
    <w:rsid w:val="005037D4"/>
    <w:rsid w:val="00536A2E"/>
    <w:rsid w:val="00541DD9"/>
    <w:rsid w:val="005425E9"/>
    <w:rsid w:val="0056773C"/>
    <w:rsid w:val="00572EC6"/>
    <w:rsid w:val="005E0AAA"/>
    <w:rsid w:val="005F3F0C"/>
    <w:rsid w:val="005F41CD"/>
    <w:rsid w:val="00601620"/>
    <w:rsid w:val="00610FD5"/>
    <w:rsid w:val="00626BDD"/>
    <w:rsid w:val="006366E9"/>
    <w:rsid w:val="006A2BD3"/>
    <w:rsid w:val="006A70CB"/>
    <w:rsid w:val="006A7261"/>
    <w:rsid w:val="006A7D84"/>
    <w:rsid w:val="006B2E12"/>
    <w:rsid w:val="006B5262"/>
    <w:rsid w:val="006B6D35"/>
    <w:rsid w:val="006B71BA"/>
    <w:rsid w:val="006C68DB"/>
    <w:rsid w:val="006D675C"/>
    <w:rsid w:val="006D6827"/>
    <w:rsid w:val="006E7DDE"/>
    <w:rsid w:val="006F4827"/>
    <w:rsid w:val="006F51E3"/>
    <w:rsid w:val="0074767E"/>
    <w:rsid w:val="00762888"/>
    <w:rsid w:val="0079040C"/>
    <w:rsid w:val="007A070E"/>
    <w:rsid w:val="007A4DA4"/>
    <w:rsid w:val="007C2E9D"/>
    <w:rsid w:val="007C4D35"/>
    <w:rsid w:val="007D3D74"/>
    <w:rsid w:val="007D6798"/>
    <w:rsid w:val="007E1FFF"/>
    <w:rsid w:val="007E34B8"/>
    <w:rsid w:val="007F7B4F"/>
    <w:rsid w:val="00813C05"/>
    <w:rsid w:val="00843DDF"/>
    <w:rsid w:val="0084599F"/>
    <w:rsid w:val="00860AC8"/>
    <w:rsid w:val="00870706"/>
    <w:rsid w:val="00872B25"/>
    <w:rsid w:val="00874032"/>
    <w:rsid w:val="00881D86"/>
    <w:rsid w:val="00890445"/>
    <w:rsid w:val="008A73A4"/>
    <w:rsid w:val="008B1D19"/>
    <w:rsid w:val="008C41AD"/>
    <w:rsid w:val="008C42D3"/>
    <w:rsid w:val="008D072E"/>
    <w:rsid w:val="008E7DBD"/>
    <w:rsid w:val="008F303E"/>
    <w:rsid w:val="00902B44"/>
    <w:rsid w:val="00910256"/>
    <w:rsid w:val="00910FAF"/>
    <w:rsid w:val="009259E0"/>
    <w:rsid w:val="009306AE"/>
    <w:rsid w:val="0095137D"/>
    <w:rsid w:val="009653C6"/>
    <w:rsid w:val="00972571"/>
    <w:rsid w:val="00993112"/>
    <w:rsid w:val="009937AF"/>
    <w:rsid w:val="0099773E"/>
    <w:rsid w:val="009A439E"/>
    <w:rsid w:val="009B446C"/>
    <w:rsid w:val="009E3DDE"/>
    <w:rsid w:val="00A21AE9"/>
    <w:rsid w:val="00A30EFE"/>
    <w:rsid w:val="00A522FF"/>
    <w:rsid w:val="00A71AFB"/>
    <w:rsid w:val="00A800DD"/>
    <w:rsid w:val="00A819D8"/>
    <w:rsid w:val="00A83A72"/>
    <w:rsid w:val="00A979E5"/>
    <w:rsid w:val="00AA2E6F"/>
    <w:rsid w:val="00AD3DF2"/>
    <w:rsid w:val="00B02A39"/>
    <w:rsid w:val="00B11AE5"/>
    <w:rsid w:val="00B14E37"/>
    <w:rsid w:val="00B25888"/>
    <w:rsid w:val="00B604EE"/>
    <w:rsid w:val="00B606EE"/>
    <w:rsid w:val="00B67686"/>
    <w:rsid w:val="00B75F50"/>
    <w:rsid w:val="00BF6912"/>
    <w:rsid w:val="00C0327A"/>
    <w:rsid w:val="00C05150"/>
    <w:rsid w:val="00C135D4"/>
    <w:rsid w:val="00C16C9F"/>
    <w:rsid w:val="00C45ECA"/>
    <w:rsid w:val="00C52395"/>
    <w:rsid w:val="00C7057C"/>
    <w:rsid w:val="00C77482"/>
    <w:rsid w:val="00C8555A"/>
    <w:rsid w:val="00CC479F"/>
    <w:rsid w:val="00CD3F46"/>
    <w:rsid w:val="00CE0008"/>
    <w:rsid w:val="00D12B62"/>
    <w:rsid w:val="00D258F1"/>
    <w:rsid w:val="00D423BA"/>
    <w:rsid w:val="00D7635C"/>
    <w:rsid w:val="00D76591"/>
    <w:rsid w:val="00D82578"/>
    <w:rsid w:val="00D84FFC"/>
    <w:rsid w:val="00DA0AFB"/>
    <w:rsid w:val="00DA17EB"/>
    <w:rsid w:val="00DA1E86"/>
    <w:rsid w:val="00DB00A8"/>
    <w:rsid w:val="00DB2FDF"/>
    <w:rsid w:val="00DD230C"/>
    <w:rsid w:val="00DD4A8F"/>
    <w:rsid w:val="00E15B32"/>
    <w:rsid w:val="00E449B1"/>
    <w:rsid w:val="00E45EDE"/>
    <w:rsid w:val="00E76883"/>
    <w:rsid w:val="00E837A7"/>
    <w:rsid w:val="00EA1DB6"/>
    <w:rsid w:val="00EA2E4B"/>
    <w:rsid w:val="00EA6D0C"/>
    <w:rsid w:val="00ED1B21"/>
    <w:rsid w:val="00F04349"/>
    <w:rsid w:val="00F157A6"/>
    <w:rsid w:val="00F22A07"/>
    <w:rsid w:val="00F512E1"/>
    <w:rsid w:val="00F52E0A"/>
    <w:rsid w:val="00F63CFB"/>
    <w:rsid w:val="00F6423B"/>
    <w:rsid w:val="00F66608"/>
    <w:rsid w:val="00FB1FE4"/>
    <w:rsid w:val="00FB517A"/>
    <w:rsid w:val="00FB64E3"/>
    <w:rsid w:val="00FC2DFB"/>
    <w:rsid w:val="00FC3DA6"/>
    <w:rsid w:val="00FD0243"/>
    <w:rsid w:val="00FD629A"/>
    <w:rsid w:val="00FE1B7B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5304A"/>
  <w15:chartTrackingRefBased/>
  <w15:docId w15:val="{48FA4A31-57EA-4BF6-8738-DD5B0B00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A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paragraph" w:styleId="NoSpacing">
    <w:name w:val="No Spacing"/>
    <w:uiPriority w:val="1"/>
    <w:qFormat/>
    <w:rsid w:val="008C42D3"/>
    <w:rPr>
      <w:rFonts w:asciiTheme="minorHAnsi" w:hAnsiTheme="minorHAnsi" w:cstheme="minorBidi"/>
      <w:sz w:val="22"/>
      <w:szCs w:val="28"/>
    </w:rPr>
  </w:style>
  <w:style w:type="table" w:styleId="TableGrid">
    <w:name w:val="Table Grid"/>
    <w:basedOn w:val="TableNormal"/>
    <w:uiPriority w:val="39"/>
    <w:rsid w:val="006B7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266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0515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515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515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5150"/>
    <w:rPr>
      <w:rFonts w:cs="Angsana New"/>
      <w:szCs w:val="40"/>
    </w:rPr>
  </w:style>
  <w:style w:type="character" w:customStyle="1" w:styleId="textexposedshow">
    <w:name w:val="text_exposed_show"/>
    <w:basedOn w:val="DefaultParagraphFont"/>
    <w:rsid w:val="00B67686"/>
  </w:style>
  <w:style w:type="paragraph" w:styleId="BalloonText">
    <w:name w:val="Balloon Text"/>
    <w:basedOn w:val="Normal"/>
    <w:link w:val="BalloonTextChar"/>
    <w:uiPriority w:val="99"/>
    <w:semiHidden/>
    <w:unhideWhenUsed/>
    <w:rsid w:val="002D122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2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11</Pages>
  <Words>1767</Words>
  <Characters>10073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ไกรษร อุทัยแสง</dc:creator>
  <cp:keywords/>
  <dc:description/>
  <cp:lastModifiedBy>Administrator</cp:lastModifiedBy>
  <cp:revision>56</cp:revision>
  <cp:lastPrinted>2021-06-23T04:16:00Z</cp:lastPrinted>
  <dcterms:created xsi:type="dcterms:W3CDTF">2021-06-23T04:18:00Z</dcterms:created>
  <dcterms:modified xsi:type="dcterms:W3CDTF">2021-07-07T04:45:00Z</dcterms:modified>
</cp:coreProperties>
</file>